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E6B13" w:rsidRPr="00FE0018" w14:paraId="3C559E03" w14:textId="77777777" w:rsidTr="006671F2">
        <w:tc>
          <w:tcPr>
            <w:tcW w:w="10080" w:type="dxa"/>
            <w:shd w:val="clear" w:color="auto" w:fill="FFCC99"/>
          </w:tcPr>
          <w:p w14:paraId="1E2388AE" w14:textId="77777777" w:rsidR="00AE6B13" w:rsidRPr="00FE0018" w:rsidRDefault="00736256" w:rsidP="00AE6B13">
            <w:pPr>
              <w:pStyle w:val="Title"/>
              <w:rPr>
                <w:rFonts w:ascii="Calibri" w:hAnsi="Calibri" w:cs="Calibri"/>
              </w:rPr>
            </w:pPr>
            <w:r w:rsidRPr="00FE0018">
              <w:rPr>
                <w:rFonts w:ascii="Calibri" w:hAnsi="Calibri" w:cs="Calibri"/>
              </w:rPr>
              <w:t>Protocol</w:t>
            </w:r>
            <w:r w:rsidR="00AE6B13" w:rsidRPr="00FE0018">
              <w:rPr>
                <w:rFonts w:ascii="Calibri" w:hAnsi="Calibri" w:cs="Calibri"/>
              </w:rPr>
              <w:t xml:space="preserve"> Closure Form</w:t>
            </w:r>
          </w:p>
          <w:p w14:paraId="1A1F42E2" w14:textId="026858A4" w:rsidR="00AE6B13" w:rsidRPr="00CB648F" w:rsidRDefault="00DA3401" w:rsidP="00CB648F">
            <w:pPr>
              <w:ind w:left="720"/>
              <w:jc w:val="center"/>
              <w:rPr>
                <w:rFonts w:ascii="Calibri" w:hAnsi="Calibri" w:cs="Calibri"/>
                <w:color w:val="FF0000"/>
              </w:rPr>
            </w:pPr>
            <w:r w:rsidRPr="00E93792">
              <w:rPr>
                <w:rFonts w:ascii="Calibri" w:hAnsi="Calibri" w:cs="Calibri"/>
                <w:sz w:val="24"/>
                <w:szCs w:val="24"/>
              </w:rPr>
              <w:t>University of Virginia IRB for Health Sciences Research</w:t>
            </w:r>
            <w:r w:rsidR="00CB648F">
              <w:rPr>
                <w:rFonts w:ascii="Calibri" w:hAnsi="Calibri" w:cs="Calibri"/>
                <w:b/>
                <w:sz w:val="24"/>
                <w:szCs w:val="24"/>
              </w:rPr>
              <w:br/>
            </w:r>
            <w:r w:rsidR="00CB648F" w:rsidRPr="000F73DD">
              <w:rPr>
                <w:rFonts w:ascii="Calibri" w:hAnsi="Calibri" w:cs="Calibri"/>
                <w:b/>
              </w:rPr>
              <w:t xml:space="preserve">Forms should be submitted electronically to </w:t>
            </w:r>
            <w:hyperlink r:id="rId8" w:history="1">
              <w:r w:rsidR="00CB648F" w:rsidRPr="000F73DD">
                <w:rPr>
                  <w:rStyle w:val="Hyperlink"/>
                  <w:rFonts w:ascii="Calibri" w:hAnsi="Calibri" w:cs="Calibri"/>
                  <w:b/>
                  <w:color w:val="4472C4" w:themeColor="accent1"/>
                </w:rPr>
                <w:t>I</w:t>
              </w:r>
              <w:r w:rsidR="002542AB" w:rsidRPr="000F73DD">
                <w:rPr>
                  <w:rStyle w:val="Hyperlink"/>
                  <w:rFonts w:ascii="Calibri" w:hAnsi="Calibri" w:cs="Calibri"/>
                  <w:b/>
                  <w:color w:val="4472C4" w:themeColor="accent1"/>
                </w:rPr>
                <w:t>RB</w:t>
              </w:r>
            </w:hyperlink>
            <w:r w:rsidR="002542AB" w:rsidRPr="000F73DD">
              <w:rPr>
                <w:rStyle w:val="Hyperlink"/>
                <w:rFonts w:ascii="Calibri" w:hAnsi="Calibri" w:cs="Calibri"/>
                <w:b/>
                <w:color w:val="4472C4" w:themeColor="accent1"/>
              </w:rPr>
              <w:t xml:space="preserve"> PRO-Submit Documents-Continuations</w:t>
            </w:r>
          </w:p>
        </w:tc>
      </w:tr>
    </w:tbl>
    <w:p w14:paraId="3B9B9EA0" w14:textId="77777777" w:rsidR="00AE6B13" w:rsidRPr="00FE0018" w:rsidRDefault="00AE6B13" w:rsidP="00EC1E86">
      <w:pPr>
        <w:rPr>
          <w:rFonts w:ascii="Calibri" w:hAnsi="Calibri" w:cs="Calibr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E6B13" w:rsidRPr="00FE0018" w14:paraId="541194C0" w14:textId="77777777" w:rsidTr="006671F2">
        <w:tc>
          <w:tcPr>
            <w:tcW w:w="10080" w:type="dxa"/>
            <w:shd w:val="clear" w:color="auto" w:fill="E6E6E6"/>
          </w:tcPr>
          <w:p w14:paraId="5C21292E" w14:textId="77777777" w:rsidR="00F53CB7" w:rsidRPr="00FE0018" w:rsidRDefault="00AE6B13" w:rsidP="00A40DAF">
            <w:pPr>
              <w:rPr>
                <w:rFonts w:ascii="Calibri" w:hAnsi="Calibri" w:cs="Calibri"/>
                <w:b/>
                <w:sz w:val="22"/>
                <w:szCs w:val="22"/>
              </w:rPr>
            </w:pPr>
            <w:r w:rsidRPr="00FE0018">
              <w:rPr>
                <w:rFonts w:ascii="Calibri" w:hAnsi="Calibri" w:cs="Calibri"/>
                <w:b/>
                <w:sz w:val="22"/>
                <w:szCs w:val="22"/>
              </w:rPr>
              <w:t xml:space="preserve">INSTRUCTIONS </w:t>
            </w:r>
            <w:smartTag w:uri="urn:schemas-microsoft-com:office:smarttags" w:element="PlaceType">
              <w:r w:rsidRPr="00FE0018">
                <w:rPr>
                  <w:rFonts w:ascii="Calibri" w:hAnsi="Calibri" w:cs="Calibri"/>
                  <w:b/>
                  <w:sz w:val="22"/>
                  <w:szCs w:val="22"/>
                </w:rPr>
                <w:t>AND</w:t>
              </w:r>
            </w:smartTag>
            <w:r w:rsidRPr="00FE0018">
              <w:rPr>
                <w:rFonts w:ascii="Calibri" w:hAnsi="Calibri" w:cs="Calibri"/>
                <w:b/>
                <w:sz w:val="22"/>
                <w:szCs w:val="22"/>
              </w:rPr>
              <w:t xml:space="preserve"> INFORMATION</w:t>
            </w:r>
          </w:p>
          <w:p w14:paraId="7F35A75E" w14:textId="441D1750" w:rsidR="00A40DAF" w:rsidRPr="00FE0018" w:rsidRDefault="00A40DAF" w:rsidP="00A40DAF">
            <w:pPr>
              <w:rPr>
                <w:rFonts w:ascii="Calibri" w:hAnsi="Calibri" w:cs="Calibri"/>
                <w:color w:val="FF0000"/>
              </w:rPr>
            </w:pPr>
            <w:r w:rsidRPr="00FE0018">
              <w:rPr>
                <w:rFonts w:ascii="Calibri" w:hAnsi="Calibri" w:cs="Calibri"/>
                <w:b/>
                <w:color w:val="FF0000"/>
                <w:u w:val="single"/>
              </w:rPr>
              <w:t>Do not submit this form</w:t>
            </w:r>
            <w:r w:rsidRPr="00FE0018">
              <w:rPr>
                <w:rFonts w:ascii="Calibri" w:hAnsi="Calibri" w:cs="Calibri"/>
                <w:color w:val="FF0000"/>
              </w:rPr>
              <w:t xml:space="preserve"> for projects determined to meet the criteria of</w:t>
            </w:r>
            <w:r w:rsidR="00431F57">
              <w:rPr>
                <w:rFonts w:ascii="Calibri" w:hAnsi="Calibri" w:cs="Calibri"/>
                <w:color w:val="FF0000"/>
              </w:rPr>
              <w:t xml:space="preserve">: </w:t>
            </w:r>
            <w:r w:rsidR="00DA3401" w:rsidRPr="00FE0018">
              <w:rPr>
                <w:rFonts w:ascii="Calibri" w:hAnsi="Calibri" w:cs="Calibri"/>
                <w:b/>
                <w:bCs/>
                <w:color w:val="FF0000"/>
              </w:rPr>
              <w:t xml:space="preserve">coded, </w:t>
            </w:r>
            <w:r w:rsidR="00CC7A72" w:rsidRPr="00FE0018">
              <w:rPr>
                <w:rFonts w:ascii="Calibri" w:hAnsi="Calibri" w:cs="Calibri"/>
                <w:b/>
                <w:color w:val="FF0000"/>
              </w:rPr>
              <w:t>non-human subject researc</w:t>
            </w:r>
            <w:r w:rsidR="00431F57">
              <w:rPr>
                <w:rFonts w:ascii="Calibri" w:hAnsi="Calibri" w:cs="Calibri"/>
                <w:b/>
                <w:color w:val="FF0000"/>
              </w:rPr>
              <w:t>h,</w:t>
            </w:r>
            <w:r w:rsidR="00DA3401" w:rsidRPr="00E86295">
              <w:rPr>
                <w:rFonts w:ascii="Calibri" w:hAnsi="Calibri" w:cs="Calibri"/>
                <w:b/>
                <w:color w:val="FF0000"/>
              </w:rPr>
              <w:t xml:space="preserve"> </w:t>
            </w:r>
            <w:r w:rsidR="00CC7A72" w:rsidRPr="00FE0018">
              <w:rPr>
                <w:rFonts w:ascii="Calibri" w:hAnsi="Calibri" w:cs="Calibri"/>
                <w:b/>
                <w:color w:val="FF0000"/>
              </w:rPr>
              <w:t>exempt</w:t>
            </w:r>
            <w:r w:rsidR="00CC7A72" w:rsidRPr="00FE0018">
              <w:rPr>
                <w:rFonts w:ascii="Calibri" w:hAnsi="Calibri" w:cs="Calibri"/>
                <w:color w:val="FF0000"/>
              </w:rPr>
              <w:t xml:space="preserve"> </w:t>
            </w:r>
            <w:r w:rsidR="00CC7A72" w:rsidRPr="00FE0018">
              <w:rPr>
                <w:rFonts w:ascii="Calibri" w:hAnsi="Calibri" w:cs="Calibri"/>
                <w:b/>
                <w:bCs/>
                <w:color w:val="FF0000"/>
              </w:rPr>
              <w:t xml:space="preserve">from federal regulations or non-engaged in human subject research.  </w:t>
            </w:r>
          </w:p>
          <w:p w14:paraId="4862C34C" w14:textId="77777777" w:rsidR="00975CD2" w:rsidRPr="00FE0018" w:rsidRDefault="007A2AEC" w:rsidP="006776F2">
            <w:pPr>
              <w:rPr>
                <w:rFonts w:ascii="Calibri" w:hAnsi="Calibri" w:cs="Calibri"/>
                <w:i/>
              </w:rPr>
            </w:pPr>
            <w:r w:rsidRPr="00FE0018">
              <w:rPr>
                <w:rFonts w:ascii="Calibri" w:hAnsi="Calibri" w:cs="Calibri"/>
                <w:i/>
              </w:rPr>
              <w:t>The</w:t>
            </w:r>
            <w:r w:rsidR="00CB7AF8" w:rsidRPr="00FE0018">
              <w:rPr>
                <w:rFonts w:ascii="Calibri" w:hAnsi="Calibri" w:cs="Calibri"/>
                <w:i/>
              </w:rPr>
              <w:t xml:space="preserve"> Protocol</w:t>
            </w:r>
            <w:r w:rsidRPr="00FE0018">
              <w:rPr>
                <w:rFonts w:ascii="Calibri" w:hAnsi="Calibri" w:cs="Calibri"/>
                <w:i/>
              </w:rPr>
              <w:t xml:space="preserve"> Closure Form should be submitted to the IRB-HSR for </w:t>
            </w:r>
            <w:r w:rsidR="00CB7AF8" w:rsidRPr="00FE0018">
              <w:rPr>
                <w:rFonts w:ascii="Calibri" w:hAnsi="Calibri" w:cs="Calibri"/>
                <w:i/>
              </w:rPr>
              <w:t>p</w:t>
            </w:r>
            <w:r w:rsidRPr="00FE0018">
              <w:rPr>
                <w:rFonts w:ascii="Calibri" w:hAnsi="Calibri" w:cs="Calibri"/>
                <w:i/>
              </w:rPr>
              <w:t xml:space="preserve">rotocols when all </w:t>
            </w:r>
            <w:r w:rsidR="00975CD2" w:rsidRPr="00FE0018">
              <w:rPr>
                <w:rFonts w:ascii="Calibri" w:hAnsi="Calibri" w:cs="Calibri"/>
                <w:i/>
              </w:rPr>
              <w:t>the following apply:</w:t>
            </w:r>
          </w:p>
          <w:p w14:paraId="0FEB2815" w14:textId="77777777" w:rsidR="00975CD2" w:rsidRPr="00FE0018" w:rsidRDefault="00975CD2" w:rsidP="006776F2">
            <w:pPr>
              <w:numPr>
                <w:ilvl w:val="1"/>
                <w:numId w:val="4"/>
              </w:numPr>
              <w:spacing w:after="100" w:afterAutospacing="1"/>
              <w:rPr>
                <w:rFonts w:ascii="Calibri" w:hAnsi="Calibri" w:cs="Calibri"/>
                <w:sz w:val="18"/>
                <w:szCs w:val="18"/>
              </w:rPr>
            </w:pPr>
            <w:r w:rsidRPr="00FE0018">
              <w:rPr>
                <w:rFonts w:ascii="Calibri" w:hAnsi="Calibri" w:cs="Calibri"/>
                <w:sz w:val="18"/>
                <w:szCs w:val="18"/>
              </w:rPr>
              <w:t xml:space="preserve">All subject recruitment and enrollment is complete (i.e., no new subject recruitment or enrollment are ongoing) </w:t>
            </w:r>
          </w:p>
          <w:p w14:paraId="4B6D6F91" w14:textId="77777777" w:rsidR="00975CD2" w:rsidRPr="00FE0018" w:rsidRDefault="00975CD2" w:rsidP="006776F2">
            <w:pPr>
              <w:numPr>
                <w:ilvl w:val="1"/>
                <w:numId w:val="4"/>
              </w:numPr>
              <w:spacing w:before="100" w:beforeAutospacing="1" w:after="100" w:afterAutospacing="1"/>
              <w:rPr>
                <w:rFonts w:ascii="Calibri" w:hAnsi="Calibri" w:cs="Calibri"/>
                <w:sz w:val="18"/>
                <w:szCs w:val="18"/>
              </w:rPr>
            </w:pPr>
            <w:r w:rsidRPr="00FE0018">
              <w:rPr>
                <w:rFonts w:ascii="Calibri" w:hAnsi="Calibri" w:cs="Calibri"/>
                <w:sz w:val="18"/>
                <w:szCs w:val="18"/>
              </w:rPr>
              <w:t xml:space="preserve">All subject specimens, records, data have been obtained (i.e., no further collection of data/information from or about living individuals will be obtained) </w:t>
            </w:r>
          </w:p>
          <w:p w14:paraId="405DE185" w14:textId="77777777" w:rsidR="00975CD2" w:rsidRPr="00FE0018" w:rsidRDefault="00975CD2" w:rsidP="006776F2">
            <w:pPr>
              <w:numPr>
                <w:ilvl w:val="1"/>
                <w:numId w:val="4"/>
              </w:numPr>
              <w:spacing w:before="100" w:beforeAutospacing="1" w:after="100" w:afterAutospacing="1"/>
              <w:rPr>
                <w:rFonts w:ascii="Calibri" w:hAnsi="Calibri" w:cs="Calibri"/>
                <w:sz w:val="18"/>
                <w:szCs w:val="18"/>
              </w:rPr>
            </w:pPr>
            <w:r w:rsidRPr="00FE0018">
              <w:rPr>
                <w:rFonts w:ascii="Calibri" w:hAnsi="Calibri" w:cs="Calibri"/>
                <w:sz w:val="18"/>
                <w:szCs w:val="18"/>
              </w:rPr>
              <w:t xml:space="preserve">No further contact with subjects is necessary (i.e., all interactions or interventions are complete and no further contact with enrolled subjects is necessary) </w:t>
            </w:r>
          </w:p>
          <w:p w14:paraId="6CA18EF8" w14:textId="261CDC4D" w:rsidR="00975CD2" w:rsidRPr="00FE0018" w:rsidRDefault="00975CD2" w:rsidP="00050471">
            <w:pPr>
              <w:numPr>
                <w:ilvl w:val="1"/>
                <w:numId w:val="4"/>
              </w:numPr>
              <w:spacing w:before="100" w:beforeAutospacing="1" w:after="100" w:afterAutospacing="1"/>
              <w:rPr>
                <w:rFonts w:ascii="Calibri" w:hAnsi="Calibri" w:cs="Calibri"/>
                <w:sz w:val="18"/>
                <w:szCs w:val="18"/>
              </w:rPr>
            </w:pPr>
            <w:r w:rsidRPr="00FE0018">
              <w:rPr>
                <w:rFonts w:ascii="Calibri" w:hAnsi="Calibri" w:cs="Calibri"/>
                <w:sz w:val="18"/>
                <w:szCs w:val="18"/>
              </w:rPr>
              <w:t>Analysis of subject identifiable data, records, specimens are complete (i.e., use or access to subject identifiable data is no longer necessary</w:t>
            </w:r>
            <w:r w:rsidR="00050471" w:rsidRPr="00FE0018">
              <w:rPr>
                <w:rFonts w:ascii="Calibri" w:hAnsi="Calibri" w:cs="Calibri"/>
                <w:sz w:val="18"/>
                <w:szCs w:val="18"/>
              </w:rPr>
              <w:t xml:space="preserve">: this includes review of source documents by study sponsors) or </w:t>
            </w:r>
            <w:r w:rsidR="00431F57">
              <w:rPr>
                <w:rFonts w:ascii="Calibri" w:hAnsi="Calibri" w:cs="Calibri"/>
                <w:sz w:val="18"/>
                <w:szCs w:val="18"/>
              </w:rPr>
              <w:t>UVA</w:t>
            </w:r>
            <w:r w:rsidR="00050471" w:rsidRPr="00FE0018">
              <w:rPr>
                <w:rFonts w:ascii="Calibri" w:hAnsi="Calibri" w:cs="Calibri"/>
                <w:sz w:val="18"/>
                <w:szCs w:val="18"/>
              </w:rPr>
              <w:t xml:space="preserve"> PI is leaving </w:t>
            </w:r>
            <w:r w:rsidR="00431F57">
              <w:rPr>
                <w:rFonts w:ascii="Calibri" w:hAnsi="Calibri" w:cs="Calibri"/>
                <w:sz w:val="18"/>
                <w:szCs w:val="18"/>
              </w:rPr>
              <w:t>UVA</w:t>
            </w:r>
            <w:r w:rsidR="00050471" w:rsidRPr="00FE0018">
              <w:rPr>
                <w:rFonts w:ascii="Calibri" w:hAnsi="Calibri" w:cs="Calibri"/>
                <w:sz w:val="18"/>
                <w:szCs w:val="18"/>
              </w:rPr>
              <w:t xml:space="preserve">.  See question #6 for additional information.  </w:t>
            </w:r>
            <w:r w:rsidRPr="00FE0018">
              <w:rPr>
                <w:rFonts w:ascii="Calibri" w:hAnsi="Calibri" w:cs="Calibri"/>
                <w:sz w:val="18"/>
                <w:szCs w:val="18"/>
              </w:rPr>
              <w:t xml:space="preserve"> </w:t>
            </w:r>
          </w:p>
          <w:p w14:paraId="6ED4D108" w14:textId="661D16C9" w:rsidR="007A2AEC" w:rsidRPr="00FE0018" w:rsidRDefault="00911900" w:rsidP="00975CD2">
            <w:pPr>
              <w:numPr>
                <w:ilvl w:val="0"/>
                <w:numId w:val="4"/>
              </w:numPr>
              <w:rPr>
                <w:rFonts w:ascii="Calibri" w:hAnsi="Calibri" w:cs="Calibri"/>
              </w:rPr>
            </w:pPr>
            <w:r w:rsidRPr="00FE0018">
              <w:rPr>
                <w:rFonts w:ascii="Calibri" w:hAnsi="Calibri" w:cs="Calibri"/>
              </w:rPr>
              <w:t>The c</w:t>
            </w:r>
            <w:r w:rsidR="000206F4" w:rsidRPr="00FE0018">
              <w:rPr>
                <w:rFonts w:ascii="Calibri" w:hAnsi="Calibri" w:cs="Calibri"/>
              </w:rPr>
              <w:t xml:space="preserve">losure event will be documented in IRB Online.  The </w:t>
            </w:r>
            <w:r w:rsidR="00E93792">
              <w:rPr>
                <w:rFonts w:ascii="Calibri" w:hAnsi="Calibri" w:cs="Calibri"/>
              </w:rPr>
              <w:t xml:space="preserve">Protocol </w:t>
            </w:r>
            <w:r w:rsidR="000206F4" w:rsidRPr="00FE0018">
              <w:rPr>
                <w:rFonts w:ascii="Calibri" w:hAnsi="Calibri" w:cs="Calibri"/>
              </w:rPr>
              <w:t xml:space="preserve">Closure Form will be </w:t>
            </w:r>
            <w:r w:rsidRPr="00FE0018">
              <w:rPr>
                <w:rFonts w:ascii="Calibri" w:hAnsi="Calibri" w:cs="Calibri"/>
              </w:rPr>
              <w:t>on file and available for download in</w:t>
            </w:r>
            <w:r w:rsidR="000206F4" w:rsidRPr="00FE0018">
              <w:rPr>
                <w:rFonts w:ascii="Calibri" w:hAnsi="Calibri" w:cs="Calibri"/>
              </w:rPr>
              <w:t xml:space="preserve"> IRB Pro.</w:t>
            </w:r>
          </w:p>
          <w:p w14:paraId="7563FFD0" w14:textId="6C8B5220" w:rsidR="00EC1E86" w:rsidRPr="00FE0018" w:rsidRDefault="00EC1E86" w:rsidP="00975CD2">
            <w:pPr>
              <w:numPr>
                <w:ilvl w:val="0"/>
                <w:numId w:val="4"/>
              </w:numPr>
              <w:rPr>
                <w:rFonts w:ascii="Calibri" w:hAnsi="Calibri" w:cs="Calibri"/>
              </w:rPr>
            </w:pPr>
            <w:r w:rsidRPr="00FE0018">
              <w:rPr>
                <w:rFonts w:ascii="Calibri" w:hAnsi="Calibri" w:cs="Calibri"/>
              </w:rPr>
              <w:t xml:space="preserve">Questions on this form pertain only to subjects enrolled under the </w:t>
            </w:r>
            <w:r w:rsidR="00431F57">
              <w:rPr>
                <w:rFonts w:ascii="Calibri" w:hAnsi="Calibri" w:cs="Calibri"/>
              </w:rPr>
              <w:t>UVA</w:t>
            </w:r>
            <w:r w:rsidRPr="00FE0018">
              <w:rPr>
                <w:rFonts w:ascii="Calibri" w:hAnsi="Calibri" w:cs="Calibri"/>
              </w:rPr>
              <w:t xml:space="preserve"> protocol (</w:t>
            </w:r>
            <w:r w:rsidR="00DA3401" w:rsidRPr="00E86295">
              <w:rPr>
                <w:rFonts w:ascii="Calibri" w:hAnsi="Calibri" w:cs="Calibri"/>
              </w:rPr>
              <w:t>N</w:t>
            </w:r>
            <w:r w:rsidRPr="00FE0018">
              <w:rPr>
                <w:rFonts w:ascii="Calibri" w:hAnsi="Calibri" w:cs="Calibri"/>
              </w:rPr>
              <w:t>ot other sites)</w:t>
            </w:r>
            <w:r w:rsidR="00975CD2" w:rsidRPr="00FE0018">
              <w:rPr>
                <w:rFonts w:ascii="Calibri" w:hAnsi="Calibri" w:cs="Calibri"/>
              </w:rPr>
              <w:t xml:space="preserve"> unless the IRB-HSR is the IRB of Record for all sites in the study</w:t>
            </w:r>
            <w:r w:rsidRPr="00FE0018">
              <w:rPr>
                <w:rFonts w:ascii="Calibri" w:hAnsi="Calibri" w:cs="Calibri"/>
              </w:rPr>
              <w:t>.</w:t>
            </w:r>
          </w:p>
          <w:p w14:paraId="1859BB96" w14:textId="77777777" w:rsidR="00D243AB" w:rsidRPr="00FE0018" w:rsidRDefault="00D243AB" w:rsidP="000A2771">
            <w:pPr>
              <w:numPr>
                <w:ilvl w:val="0"/>
                <w:numId w:val="4"/>
              </w:numPr>
              <w:rPr>
                <w:rStyle w:val="Hyperlink"/>
                <w:rFonts w:ascii="Calibri" w:hAnsi="Calibri" w:cs="Calibri"/>
              </w:rPr>
            </w:pPr>
            <w:r w:rsidRPr="00FE0018">
              <w:rPr>
                <w:rFonts w:ascii="Calibri" w:hAnsi="Calibri" w:cs="Calibri"/>
              </w:rPr>
              <w:t xml:space="preserve">For questions regarding how long one must keep records, see </w:t>
            </w:r>
            <w:r w:rsidR="00431F57">
              <w:rPr>
                <w:rFonts w:ascii="Calibri" w:hAnsi="Calibri" w:cs="Calibri"/>
              </w:rPr>
              <w:fldChar w:fldCharType="begin"/>
            </w:r>
            <w:r w:rsidR="00431F57">
              <w:rPr>
                <w:rFonts w:ascii="Calibri" w:hAnsi="Calibri" w:cs="Calibri"/>
              </w:rPr>
              <w:instrText xml:space="preserve"> HYPERLINK "https://recordsmanagement.virginia.edu/records-retention/overview" </w:instrText>
            </w:r>
            <w:r w:rsidR="00431F57">
              <w:rPr>
                <w:rFonts w:ascii="Calibri" w:hAnsi="Calibri" w:cs="Calibri"/>
              </w:rPr>
            </w:r>
            <w:r w:rsidR="00431F57">
              <w:rPr>
                <w:rFonts w:ascii="Calibri" w:hAnsi="Calibri" w:cs="Calibri"/>
              </w:rPr>
              <w:fldChar w:fldCharType="separate"/>
            </w:r>
            <w:r w:rsidRPr="00FE0018">
              <w:rPr>
                <w:rStyle w:val="Hyperlink"/>
                <w:rFonts w:ascii="Calibri" w:hAnsi="Calibri" w:cs="Calibri"/>
              </w:rPr>
              <w:t xml:space="preserve">Record Retention Requirements  </w:t>
            </w:r>
          </w:p>
          <w:p w14:paraId="457E280F" w14:textId="77777777" w:rsidR="00D243AB" w:rsidRPr="00FE0018" w:rsidRDefault="00D243AB" w:rsidP="000A2771">
            <w:pPr>
              <w:rPr>
                <w:rStyle w:val="Hyperlink"/>
                <w:rFonts w:ascii="Calibri" w:hAnsi="Calibri" w:cs="Calibri"/>
                <w:i/>
              </w:rPr>
            </w:pPr>
          </w:p>
          <w:p w14:paraId="13D394A1" w14:textId="77777777" w:rsidR="0093562C" w:rsidRPr="00FE0018" w:rsidRDefault="00431F57" w:rsidP="000A2771">
            <w:pPr>
              <w:ind w:left="720"/>
              <w:rPr>
                <w:rFonts w:ascii="Calibri" w:hAnsi="Calibri" w:cs="Calibri"/>
                <w:i/>
                <w:u w:val="single"/>
              </w:rPr>
            </w:pPr>
            <w:r>
              <w:rPr>
                <w:rFonts w:ascii="Calibri" w:hAnsi="Calibri" w:cs="Calibri"/>
              </w:rPr>
              <w:fldChar w:fldCharType="end"/>
            </w:r>
            <w:r w:rsidR="0093562C" w:rsidRPr="00FE0018">
              <w:rPr>
                <w:rFonts w:ascii="Calibri" w:hAnsi="Calibri" w:cs="Calibri"/>
                <w:i/>
                <w:u w:val="single"/>
              </w:rPr>
              <w:t xml:space="preserve">IMPORTANT: </w:t>
            </w:r>
          </w:p>
          <w:p w14:paraId="36F99B69" w14:textId="77777777" w:rsidR="0093562C" w:rsidRPr="00FE0018" w:rsidRDefault="0093562C" w:rsidP="00975CD2">
            <w:pPr>
              <w:numPr>
                <w:ilvl w:val="0"/>
                <w:numId w:val="4"/>
              </w:numPr>
              <w:rPr>
                <w:rFonts w:ascii="Calibri" w:hAnsi="Calibri" w:cs="Calibri"/>
              </w:rPr>
            </w:pPr>
            <w:r w:rsidRPr="00FE0018">
              <w:rPr>
                <w:rFonts w:ascii="Calibri" w:hAnsi="Calibri" w:cs="Calibri"/>
              </w:rPr>
              <w:t>If this study involved specimen banking and you intend to keep the specimens after this study is closed</w:t>
            </w:r>
            <w:r w:rsidR="00DA3401" w:rsidRPr="00E86295">
              <w:rPr>
                <w:rFonts w:ascii="Calibri" w:hAnsi="Calibri" w:cs="Calibri"/>
              </w:rPr>
              <w:t>,</w:t>
            </w:r>
            <w:r w:rsidRPr="00FE0018">
              <w:rPr>
                <w:rFonts w:ascii="Calibri" w:hAnsi="Calibri" w:cs="Calibri"/>
              </w:rPr>
              <w:t xml:space="preserve"> you need to have a separate protocol called a “Database Protocol” to keep these specimens.  If you do not have an IRB approved Database Protocol the specimens must be destroyed now. </w:t>
            </w:r>
          </w:p>
          <w:p w14:paraId="20CBEA75" w14:textId="1FAAC225" w:rsidR="0093562C" w:rsidRDefault="0093562C" w:rsidP="00975CD2">
            <w:pPr>
              <w:numPr>
                <w:ilvl w:val="0"/>
                <w:numId w:val="4"/>
              </w:numPr>
              <w:rPr>
                <w:rFonts w:ascii="Calibri" w:hAnsi="Calibri" w:cs="Calibri"/>
              </w:rPr>
            </w:pPr>
            <w:r w:rsidRPr="00FE0018">
              <w:rPr>
                <w:rFonts w:ascii="Calibri" w:hAnsi="Calibri" w:cs="Calibri"/>
              </w:rPr>
              <w:t>If you will be using any of the data in future research, a “Database Protocol”</w:t>
            </w:r>
            <w:r w:rsidR="000B6899" w:rsidRPr="00FE0018">
              <w:rPr>
                <w:rFonts w:ascii="Calibri" w:hAnsi="Calibri" w:cs="Calibri"/>
              </w:rPr>
              <w:t xml:space="preserve"> may be required</w:t>
            </w:r>
            <w:r w:rsidRPr="00FE0018">
              <w:rPr>
                <w:rFonts w:ascii="Calibri" w:hAnsi="Calibri" w:cs="Calibri"/>
              </w:rPr>
              <w:t xml:space="preserve"> to store the data.  </w:t>
            </w:r>
            <w:r w:rsidR="000B6899" w:rsidRPr="00FE0018">
              <w:rPr>
                <w:rFonts w:ascii="Calibri" w:hAnsi="Calibri" w:cs="Calibri"/>
              </w:rPr>
              <w:t>See question #</w:t>
            </w:r>
            <w:r w:rsidR="008532C4" w:rsidRPr="00FE0018">
              <w:rPr>
                <w:rFonts w:ascii="Calibri" w:hAnsi="Calibri" w:cs="Calibri"/>
              </w:rPr>
              <w:t>10</w:t>
            </w:r>
            <w:r w:rsidR="000B6899" w:rsidRPr="00FE0018">
              <w:rPr>
                <w:rFonts w:ascii="Calibri" w:hAnsi="Calibri" w:cs="Calibri"/>
              </w:rPr>
              <w:t xml:space="preserve"> for additional information.</w:t>
            </w:r>
          </w:p>
          <w:p w14:paraId="74E6D516" w14:textId="4036D1EC" w:rsidR="002D43D0" w:rsidRPr="00FE0018" w:rsidRDefault="002D43D0" w:rsidP="00975CD2">
            <w:pPr>
              <w:numPr>
                <w:ilvl w:val="0"/>
                <w:numId w:val="4"/>
              </w:numPr>
              <w:rPr>
                <w:rFonts w:ascii="Calibri" w:hAnsi="Calibri" w:cs="Calibri"/>
              </w:rPr>
            </w:pPr>
            <w:r>
              <w:rPr>
                <w:rFonts w:ascii="Calibri" w:hAnsi="Calibri" w:cs="Calibri"/>
              </w:rPr>
              <w:t xml:space="preserve">If you wish to keep names and contact information for subjects from this study who have agreed to be contacted for future research, this information must be kept in a “Database Protocol”. </w:t>
            </w:r>
            <w:r w:rsidR="003F15A5" w:rsidRPr="00FE0018">
              <w:rPr>
                <w:rFonts w:ascii="Calibri" w:hAnsi="Calibri" w:cs="Calibri"/>
              </w:rPr>
              <w:t>See question #10 for additional information.</w:t>
            </w:r>
          </w:p>
          <w:p w14:paraId="49EE3FC7" w14:textId="77777777" w:rsidR="00AE6B13" w:rsidRPr="00FE0018" w:rsidRDefault="0093562C" w:rsidP="00975CD2">
            <w:pPr>
              <w:numPr>
                <w:ilvl w:val="0"/>
                <w:numId w:val="4"/>
              </w:numPr>
              <w:rPr>
                <w:rFonts w:ascii="Calibri" w:hAnsi="Calibri" w:cs="Calibri"/>
              </w:rPr>
            </w:pPr>
            <w:r w:rsidRPr="00FE0018">
              <w:rPr>
                <w:rFonts w:ascii="Calibri" w:hAnsi="Calibri" w:cs="Calibri"/>
              </w:rPr>
              <w:t xml:space="preserve">The data and specimens from this or multiple studies may be stored under a single “Database Protocol” with the IRB.  </w:t>
            </w:r>
          </w:p>
        </w:tc>
      </w:tr>
    </w:tbl>
    <w:p w14:paraId="41847353" w14:textId="77777777" w:rsidR="00095F1D" w:rsidRPr="00FE0018" w:rsidRDefault="00095F1D" w:rsidP="00C577C0">
      <w:pPr>
        <w:rPr>
          <w:rFonts w:ascii="Calibri" w:hAnsi="Calibri" w:cs="Calibr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150"/>
        <w:gridCol w:w="6930"/>
      </w:tblGrid>
      <w:tr w:rsidR="00095F1D" w:rsidRPr="00FE0018" w14:paraId="699FF021" w14:textId="77777777" w:rsidTr="000A2771">
        <w:tc>
          <w:tcPr>
            <w:tcW w:w="3150" w:type="dxa"/>
            <w:shd w:val="clear" w:color="auto" w:fill="FFFFFF"/>
          </w:tcPr>
          <w:p w14:paraId="11490E5F" w14:textId="37DA7576" w:rsidR="00095F1D" w:rsidRPr="00FE0018" w:rsidRDefault="00095F1D" w:rsidP="006776F2">
            <w:pPr>
              <w:spacing w:before="120"/>
              <w:rPr>
                <w:rFonts w:ascii="Calibri" w:hAnsi="Calibri" w:cs="Calibri"/>
                <w:sz w:val="22"/>
                <w:szCs w:val="22"/>
              </w:rPr>
            </w:pPr>
            <w:r w:rsidRPr="00FE0018">
              <w:rPr>
                <w:rFonts w:ascii="Calibri" w:hAnsi="Calibri" w:cs="Calibri"/>
                <w:sz w:val="22"/>
                <w:szCs w:val="22"/>
              </w:rPr>
              <w:t>IRB-HSR</w:t>
            </w:r>
            <w:r w:rsidR="008D7D17" w:rsidRPr="00FE0018">
              <w:rPr>
                <w:rFonts w:ascii="Calibri" w:hAnsi="Calibri" w:cs="Calibri"/>
                <w:sz w:val="22"/>
                <w:szCs w:val="22"/>
              </w:rPr>
              <w:t>/</w:t>
            </w:r>
            <w:r w:rsidR="00431F57">
              <w:rPr>
                <w:rFonts w:ascii="Calibri" w:hAnsi="Calibri" w:cs="Calibri"/>
                <w:sz w:val="22"/>
                <w:szCs w:val="22"/>
              </w:rPr>
              <w:t>UVA</w:t>
            </w:r>
            <w:r w:rsidR="008D7D17" w:rsidRPr="00FE0018">
              <w:rPr>
                <w:rFonts w:ascii="Calibri" w:hAnsi="Calibri" w:cs="Calibri"/>
                <w:sz w:val="22"/>
                <w:szCs w:val="22"/>
              </w:rPr>
              <w:t xml:space="preserve"> Study Tracking</w:t>
            </w:r>
            <w:r w:rsidRPr="00FE0018">
              <w:rPr>
                <w:rFonts w:ascii="Calibri" w:hAnsi="Calibri" w:cs="Calibri"/>
                <w:sz w:val="22"/>
                <w:szCs w:val="22"/>
              </w:rPr>
              <w:t xml:space="preserve"> #: </w:t>
            </w:r>
            <w:r w:rsidR="003870D6" w:rsidRPr="00FE0018">
              <w:rPr>
                <w:rFonts w:ascii="Calibri" w:hAnsi="Calibri" w:cs="Calibri"/>
                <w:sz w:val="22"/>
                <w:szCs w:val="22"/>
              </w:rPr>
              <w:fldChar w:fldCharType="begin">
                <w:ffData>
                  <w:name w:val="Text4"/>
                  <w:enabled/>
                  <w:calcOnExit w:val="0"/>
                  <w:textInput/>
                </w:ffData>
              </w:fldChar>
            </w:r>
            <w:r w:rsidR="003870D6" w:rsidRPr="00FE0018">
              <w:rPr>
                <w:rFonts w:ascii="Calibri" w:hAnsi="Calibri" w:cs="Calibri"/>
                <w:sz w:val="22"/>
                <w:szCs w:val="22"/>
              </w:rPr>
              <w:instrText xml:space="preserve"> FORMTEXT </w:instrText>
            </w:r>
            <w:r w:rsidR="003870D6" w:rsidRPr="00FE0018">
              <w:rPr>
                <w:rFonts w:ascii="Calibri" w:hAnsi="Calibri" w:cs="Calibri"/>
                <w:sz w:val="22"/>
                <w:szCs w:val="22"/>
              </w:rPr>
            </w:r>
            <w:r w:rsidR="003870D6" w:rsidRPr="00FE0018">
              <w:rPr>
                <w:rFonts w:ascii="Calibri" w:hAnsi="Calibri" w:cs="Calibri"/>
                <w:sz w:val="22"/>
                <w:szCs w:val="22"/>
              </w:rPr>
              <w:fldChar w:fldCharType="separate"/>
            </w:r>
            <w:r w:rsidR="003870D6" w:rsidRPr="00FE0018">
              <w:rPr>
                <w:rFonts w:ascii="Calibri" w:eastAsia="Arial Unicode MS" w:hAnsi="Calibri" w:cs="Calibri"/>
                <w:noProof/>
                <w:sz w:val="22"/>
                <w:szCs w:val="22"/>
              </w:rPr>
              <w:t> </w:t>
            </w:r>
            <w:r w:rsidR="003870D6" w:rsidRPr="00FE0018">
              <w:rPr>
                <w:rFonts w:ascii="Calibri" w:eastAsia="Arial Unicode MS" w:hAnsi="Calibri" w:cs="Calibri"/>
                <w:noProof/>
                <w:sz w:val="22"/>
                <w:szCs w:val="22"/>
              </w:rPr>
              <w:t> </w:t>
            </w:r>
            <w:r w:rsidR="003870D6" w:rsidRPr="00FE0018">
              <w:rPr>
                <w:rFonts w:ascii="Calibri" w:eastAsia="Arial Unicode MS" w:hAnsi="Calibri" w:cs="Calibri"/>
                <w:noProof/>
                <w:sz w:val="22"/>
                <w:szCs w:val="22"/>
              </w:rPr>
              <w:t> </w:t>
            </w:r>
            <w:r w:rsidR="003870D6" w:rsidRPr="00FE0018">
              <w:rPr>
                <w:rFonts w:ascii="Calibri" w:eastAsia="Arial Unicode MS" w:hAnsi="Calibri" w:cs="Calibri"/>
                <w:noProof/>
                <w:sz w:val="22"/>
                <w:szCs w:val="22"/>
              </w:rPr>
              <w:t> </w:t>
            </w:r>
            <w:r w:rsidR="003870D6" w:rsidRPr="00FE0018">
              <w:rPr>
                <w:rFonts w:ascii="Calibri" w:eastAsia="Arial Unicode MS" w:hAnsi="Calibri" w:cs="Calibri"/>
                <w:noProof/>
                <w:sz w:val="22"/>
                <w:szCs w:val="22"/>
              </w:rPr>
              <w:t> </w:t>
            </w:r>
            <w:r w:rsidR="003870D6" w:rsidRPr="00FE0018">
              <w:rPr>
                <w:rFonts w:ascii="Calibri" w:hAnsi="Calibri" w:cs="Calibri"/>
                <w:sz w:val="22"/>
                <w:szCs w:val="22"/>
              </w:rPr>
              <w:fldChar w:fldCharType="end"/>
            </w:r>
            <w:r w:rsidR="003870D6" w:rsidRPr="00FE0018" w:rsidDel="001E7928">
              <w:rPr>
                <w:rFonts w:ascii="Calibri" w:hAnsi="Calibri" w:cs="Calibri"/>
                <w:sz w:val="22"/>
                <w:szCs w:val="22"/>
              </w:rPr>
              <w:t xml:space="preserve"> </w:t>
            </w:r>
            <w:r w:rsidRPr="00FE0018">
              <w:rPr>
                <w:rFonts w:ascii="Calibri" w:hAnsi="Calibri" w:cs="Calibri"/>
                <w:sz w:val="22"/>
                <w:szCs w:val="22"/>
              </w:rPr>
              <w:fldChar w:fldCharType="begin">
                <w:ffData>
                  <w:name w:val="Text1"/>
                  <w:enabled/>
                  <w:calcOnExit w:val="0"/>
                  <w:textInput/>
                </w:ffData>
              </w:fldChar>
            </w:r>
            <w:r w:rsidRPr="00FE0018">
              <w:rPr>
                <w:rFonts w:ascii="Calibri" w:hAnsi="Calibri" w:cs="Calibri"/>
                <w:sz w:val="22"/>
                <w:szCs w:val="22"/>
              </w:rPr>
              <w:instrText xml:space="preserve"> FORMTEXT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p>
        </w:tc>
        <w:tc>
          <w:tcPr>
            <w:tcW w:w="6930" w:type="dxa"/>
            <w:shd w:val="clear" w:color="auto" w:fill="FFFFFF"/>
          </w:tcPr>
          <w:p w14:paraId="3AB91679" w14:textId="77777777" w:rsidR="00095F1D" w:rsidRPr="00FE0018" w:rsidRDefault="00095F1D" w:rsidP="006776F2">
            <w:pPr>
              <w:spacing w:before="120"/>
              <w:rPr>
                <w:rFonts w:ascii="Calibri" w:hAnsi="Calibri" w:cs="Calibri"/>
                <w:sz w:val="22"/>
                <w:szCs w:val="22"/>
              </w:rPr>
            </w:pPr>
            <w:r w:rsidRPr="00FE0018">
              <w:rPr>
                <w:rFonts w:ascii="Calibri" w:hAnsi="Calibri" w:cs="Calibri"/>
                <w:sz w:val="22"/>
                <w:szCs w:val="22"/>
              </w:rPr>
              <w:t xml:space="preserve">PI Name: </w:t>
            </w:r>
            <w:r w:rsidRPr="00FE0018">
              <w:rPr>
                <w:rFonts w:ascii="Calibri" w:hAnsi="Calibri" w:cs="Calibri"/>
                <w:sz w:val="22"/>
                <w:szCs w:val="22"/>
              </w:rPr>
              <w:fldChar w:fldCharType="begin">
                <w:ffData>
                  <w:name w:val="Text4"/>
                  <w:enabled/>
                  <w:calcOnExit w:val="0"/>
                  <w:textInput/>
                </w:ffData>
              </w:fldChar>
            </w:r>
            <w:r w:rsidRPr="00FE0018">
              <w:rPr>
                <w:rFonts w:ascii="Calibri" w:hAnsi="Calibri" w:cs="Calibri"/>
                <w:sz w:val="22"/>
                <w:szCs w:val="22"/>
              </w:rPr>
              <w:instrText xml:space="preserve"> FORMTEXT </w:instrText>
            </w:r>
            <w:r w:rsidRPr="00FE0018">
              <w:rPr>
                <w:rFonts w:ascii="Calibri" w:hAnsi="Calibri" w:cs="Calibri"/>
                <w:sz w:val="22"/>
                <w:szCs w:val="22"/>
              </w:rPr>
            </w:r>
            <w:r w:rsidRPr="00FE0018">
              <w:rPr>
                <w:rFonts w:ascii="Calibri" w:hAnsi="Calibri" w:cs="Calibri"/>
                <w:sz w:val="22"/>
                <w:szCs w:val="22"/>
              </w:rPr>
              <w:fldChar w:fldCharType="separate"/>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hAnsi="Calibri" w:cs="Calibri"/>
                <w:sz w:val="22"/>
                <w:szCs w:val="22"/>
              </w:rPr>
              <w:fldChar w:fldCharType="end"/>
            </w:r>
            <w:r w:rsidRPr="00FE0018" w:rsidDel="001E7928">
              <w:rPr>
                <w:rFonts w:ascii="Calibri" w:hAnsi="Calibri" w:cs="Calibri"/>
                <w:sz w:val="22"/>
                <w:szCs w:val="22"/>
              </w:rPr>
              <w:t xml:space="preserve"> </w:t>
            </w:r>
          </w:p>
        </w:tc>
      </w:tr>
      <w:tr w:rsidR="00095F1D" w:rsidRPr="00FE0018" w14:paraId="2993EE27" w14:textId="77777777" w:rsidTr="00551B70">
        <w:tc>
          <w:tcPr>
            <w:tcW w:w="10080" w:type="dxa"/>
            <w:gridSpan w:val="2"/>
            <w:shd w:val="clear" w:color="auto" w:fill="FFFFFF"/>
          </w:tcPr>
          <w:p w14:paraId="37CC0977" w14:textId="77777777" w:rsidR="00F53CB7" w:rsidRPr="00FE0018" w:rsidRDefault="00095F1D" w:rsidP="006776F2">
            <w:pPr>
              <w:spacing w:before="120"/>
              <w:rPr>
                <w:rFonts w:ascii="Calibri" w:hAnsi="Calibri" w:cs="Calibri"/>
                <w:sz w:val="22"/>
                <w:szCs w:val="22"/>
              </w:rPr>
            </w:pPr>
            <w:r w:rsidRPr="00FE0018">
              <w:rPr>
                <w:rFonts w:ascii="Calibri" w:hAnsi="Calibri" w:cs="Calibri"/>
                <w:sz w:val="22"/>
                <w:szCs w:val="22"/>
              </w:rPr>
              <w:t xml:space="preserve">Title: </w:t>
            </w:r>
            <w:r w:rsidRPr="00FE0018">
              <w:rPr>
                <w:rFonts w:ascii="Calibri" w:hAnsi="Calibri" w:cs="Calibri"/>
                <w:sz w:val="22"/>
                <w:szCs w:val="22"/>
              </w:rPr>
              <w:fldChar w:fldCharType="begin">
                <w:ffData>
                  <w:name w:val="Text9"/>
                  <w:enabled/>
                  <w:calcOnExit w:val="0"/>
                  <w:textInput/>
                </w:ffData>
              </w:fldChar>
            </w:r>
            <w:r w:rsidRPr="00FE0018">
              <w:rPr>
                <w:rFonts w:ascii="Calibri" w:hAnsi="Calibri" w:cs="Calibri"/>
                <w:sz w:val="22"/>
                <w:szCs w:val="22"/>
              </w:rPr>
              <w:instrText xml:space="preserve"> FORMTEXT </w:instrText>
            </w:r>
            <w:r w:rsidRPr="00FE0018">
              <w:rPr>
                <w:rFonts w:ascii="Calibri" w:hAnsi="Calibri" w:cs="Calibri"/>
                <w:sz w:val="22"/>
                <w:szCs w:val="22"/>
              </w:rPr>
            </w:r>
            <w:r w:rsidRPr="00FE0018">
              <w:rPr>
                <w:rFonts w:ascii="Calibri" w:hAnsi="Calibri" w:cs="Calibri"/>
                <w:sz w:val="22"/>
                <w:szCs w:val="22"/>
              </w:rPr>
              <w:fldChar w:fldCharType="separate"/>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hAnsi="Calibri" w:cs="Calibri"/>
                <w:sz w:val="22"/>
                <w:szCs w:val="22"/>
              </w:rPr>
              <w:fldChar w:fldCharType="end"/>
            </w:r>
          </w:p>
        </w:tc>
      </w:tr>
    </w:tbl>
    <w:p w14:paraId="2B24126E" w14:textId="77777777" w:rsidR="00F53CB7" w:rsidRPr="00FE0018" w:rsidRDefault="00F53CB7" w:rsidP="00F53CB7">
      <w:pPr>
        <w:rPr>
          <w:rFonts w:ascii="Calibri" w:hAnsi="Calibri" w:cs="Calibri"/>
        </w:rPr>
      </w:pPr>
    </w:p>
    <w:p w14:paraId="21E3CBA5" w14:textId="77777777" w:rsidR="00F53CB7" w:rsidRPr="00FE0018" w:rsidRDefault="00F53CB7" w:rsidP="00F53CB7">
      <w:pPr>
        <w:rPr>
          <w:rFonts w:ascii="Calibri" w:hAnsi="Calibri" w:cs="Calibri"/>
          <w:sz w:val="22"/>
          <w:szCs w:val="22"/>
        </w:rPr>
      </w:pPr>
      <w:r w:rsidRPr="00FE0018">
        <w:rPr>
          <w:rFonts w:ascii="Calibri" w:hAnsi="Calibri" w:cs="Calibri"/>
          <w:b/>
          <w:sz w:val="22"/>
        </w:rPr>
        <w:t xml:space="preserve">Do you confirm the PI is aware of this protocol closure and has reviewed and approved this report? </w:t>
      </w: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Yes</w:t>
      </w:r>
      <w:r w:rsidRPr="00FE0018">
        <w:rPr>
          <w:rFonts w:ascii="Calibri" w:hAnsi="Calibri" w:cs="Calibri"/>
          <w:sz w:val="22"/>
          <w:szCs w:val="22"/>
        </w:rPr>
        <w:tab/>
      </w: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No</w:t>
      </w:r>
    </w:p>
    <w:p w14:paraId="3B084FEF" w14:textId="77777777" w:rsidR="00F53CB7" w:rsidRPr="00FE0018" w:rsidRDefault="00F53CB7" w:rsidP="00F53CB7">
      <w:pPr>
        <w:rPr>
          <w:rFonts w:ascii="Calibri" w:hAnsi="Calibri" w:cs="Calibri"/>
          <w:sz w:val="22"/>
          <w:szCs w:val="22"/>
        </w:rPr>
      </w:pPr>
    </w:p>
    <w:p w14:paraId="48EF593E" w14:textId="77777777" w:rsidR="00F53CB7" w:rsidRPr="00FE0018" w:rsidRDefault="00F53CB7" w:rsidP="00F53CB7">
      <w:pPr>
        <w:rPr>
          <w:rFonts w:ascii="Calibri" w:hAnsi="Calibri" w:cs="Calibri"/>
          <w:sz w:val="22"/>
          <w:szCs w:val="22"/>
        </w:rPr>
      </w:pPr>
      <w:r w:rsidRPr="00FE0018">
        <w:rPr>
          <w:rFonts w:ascii="Calibri" w:hAnsi="Calibri" w:cs="Calibri"/>
          <w:b/>
          <w:bCs/>
          <w:sz w:val="22"/>
          <w:szCs w:val="22"/>
        </w:rPr>
        <w:t xml:space="preserve">Submitted by: </w:t>
      </w:r>
    </w:p>
    <w:p w14:paraId="213F7C10" w14:textId="731EDDC2" w:rsidR="00F53CB7" w:rsidRPr="00FE0018" w:rsidRDefault="00F53CB7" w:rsidP="00F53CB7">
      <w:pPr>
        <w:rPr>
          <w:rFonts w:ascii="Calibri" w:hAnsi="Calibri" w:cs="Calibri"/>
        </w:rPr>
      </w:pPr>
      <w:r w:rsidRPr="00FE0018">
        <w:rPr>
          <w:rFonts w:ascii="Calibri" w:hAnsi="Calibri" w:cs="Calibri"/>
          <w:sz w:val="22"/>
          <w:szCs w:val="22"/>
        </w:rPr>
        <w:t xml:space="preserve">Name: </w:t>
      </w:r>
      <w:r w:rsidRPr="002542AB">
        <w:rPr>
          <w:rFonts w:ascii="Calibri" w:hAnsi="Calibri" w:cs="Calibri"/>
          <w:sz w:val="22"/>
          <w:szCs w:val="22"/>
        </w:rPr>
        <w:fldChar w:fldCharType="begin">
          <w:ffData>
            <w:name w:val="Text4"/>
            <w:enabled/>
            <w:calcOnExit w:val="0"/>
            <w:textInput/>
          </w:ffData>
        </w:fldChar>
      </w:r>
      <w:r w:rsidRPr="002542AB">
        <w:rPr>
          <w:rFonts w:ascii="Calibri" w:hAnsi="Calibri" w:cs="Calibri"/>
          <w:sz w:val="22"/>
          <w:szCs w:val="22"/>
        </w:rPr>
        <w:instrText xml:space="preserve"> FORMTEXT </w:instrText>
      </w:r>
      <w:r w:rsidRPr="002542AB">
        <w:rPr>
          <w:rFonts w:ascii="Calibri" w:hAnsi="Calibri" w:cs="Calibri"/>
          <w:sz w:val="22"/>
          <w:szCs w:val="22"/>
        </w:rPr>
      </w:r>
      <w:r w:rsidRPr="002542AB">
        <w:rPr>
          <w:rFonts w:ascii="Calibri" w:hAnsi="Calibri" w:cs="Calibri"/>
          <w:sz w:val="22"/>
          <w:szCs w:val="22"/>
        </w:rPr>
        <w:fldChar w:fldCharType="separate"/>
      </w:r>
      <w:r w:rsidRPr="002542AB">
        <w:rPr>
          <w:rFonts w:ascii="Calibri" w:hAnsi="Calibri" w:cs="Calibri"/>
          <w:noProof/>
          <w:sz w:val="22"/>
          <w:szCs w:val="22"/>
        </w:rPr>
        <w:t> </w:t>
      </w:r>
      <w:r w:rsidRPr="002542AB">
        <w:rPr>
          <w:rFonts w:ascii="Calibri" w:hAnsi="Calibri" w:cs="Calibri"/>
          <w:noProof/>
          <w:sz w:val="22"/>
          <w:szCs w:val="22"/>
        </w:rPr>
        <w:t> </w:t>
      </w:r>
      <w:r w:rsidRPr="002542AB">
        <w:rPr>
          <w:rFonts w:ascii="Calibri" w:hAnsi="Calibri" w:cs="Calibri"/>
          <w:noProof/>
          <w:sz w:val="22"/>
          <w:szCs w:val="22"/>
        </w:rPr>
        <w:t> </w:t>
      </w:r>
      <w:r w:rsidRPr="002542AB">
        <w:rPr>
          <w:rFonts w:ascii="Calibri" w:hAnsi="Calibri" w:cs="Calibri"/>
          <w:noProof/>
          <w:sz w:val="22"/>
          <w:szCs w:val="22"/>
        </w:rPr>
        <w:t> </w:t>
      </w:r>
      <w:r w:rsidRPr="002542AB">
        <w:rPr>
          <w:rFonts w:ascii="Calibri" w:hAnsi="Calibri" w:cs="Calibri"/>
          <w:noProof/>
          <w:sz w:val="22"/>
          <w:szCs w:val="22"/>
        </w:rPr>
        <w:t> </w:t>
      </w:r>
      <w:r w:rsidRPr="002542AB">
        <w:rPr>
          <w:rFonts w:ascii="Calibri" w:hAnsi="Calibri" w:cs="Calibri"/>
          <w:sz w:val="22"/>
          <w:szCs w:val="22"/>
        </w:rPr>
        <w:fldChar w:fldCharType="end"/>
      </w:r>
      <w:r w:rsidRPr="002542AB">
        <w:rPr>
          <w:rFonts w:ascii="Calibri" w:hAnsi="Calibri" w:cs="Calibri"/>
          <w:sz w:val="22"/>
          <w:szCs w:val="22"/>
        </w:rPr>
        <w:tab/>
      </w:r>
      <w:r w:rsidRPr="00FE0018">
        <w:rPr>
          <w:rFonts w:ascii="Calibri" w:hAnsi="Calibri" w:cs="Calibri"/>
          <w:sz w:val="22"/>
          <w:szCs w:val="22"/>
        </w:rPr>
        <w:tab/>
        <w:t xml:space="preserve">Email Address: </w:t>
      </w:r>
      <w:r w:rsidRPr="002542AB">
        <w:rPr>
          <w:rFonts w:ascii="Calibri" w:hAnsi="Calibri" w:cs="Calibri"/>
          <w:sz w:val="22"/>
          <w:szCs w:val="22"/>
        </w:rPr>
        <w:fldChar w:fldCharType="begin">
          <w:ffData>
            <w:name w:val="Text6"/>
            <w:enabled/>
            <w:calcOnExit w:val="0"/>
            <w:textInput/>
          </w:ffData>
        </w:fldChar>
      </w:r>
      <w:r w:rsidRPr="002542AB">
        <w:rPr>
          <w:rFonts w:ascii="Calibri" w:hAnsi="Calibri" w:cs="Calibri"/>
          <w:sz w:val="22"/>
          <w:szCs w:val="22"/>
        </w:rPr>
        <w:instrText xml:space="preserve"> FORMTEXT </w:instrText>
      </w:r>
      <w:r w:rsidRPr="002542AB">
        <w:rPr>
          <w:rFonts w:ascii="Calibri" w:hAnsi="Calibri" w:cs="Calibri"/>
          <w:sz w:val="22"/>
          <w:szCs w:val="22"/>
        </w:rPr>
      </w:r>
      <w:r w:rsidRPr="002542AB">
        <w:rPr>
          <w:rFonts w:ascii="Calibri" w:hAnsi="Calibri" w:cs="Calibri"/>
          <w:sz w:val="22"/>
          <w:szCs w:val="22"/>
        </w:rPr>
        <w:fldChar w:fldCharType="separate"/>
      </w:r>
      <w:r w:rsidRPr="002542AB">
        <w:rPr>
          <w:rFonts w:ascii="Calibri" w:hAnsi="Calibri" w:cs="Calibri"/>
          <w:noProof/>
          <w:sz w:val="22"/>
          <w:szCs w:val="22"/>
        </w:rPr>
        <w:t> </w:t>
      </w:r>
      <w:r w:rsidRPr="002542AB">
        <w:rPr>
          <w:rFonts w:ascii="Calibri" w:hAnsi="Calibri" w:cs="Calibri"/>
          <w:noProof/>
          <w:sz w:val="22"/>
          <w:szCs w:val="22"/>
        </w:rPr>
        <w:t> </w:t>
      </w:r>
      <w:r w:rsidRPr="002542AB">
        <w:rPr>
          <w:rFonts w:ascii="Calibri" w:hAnsi="Calibri" w:cs="Calibri"/>
          <w:noProof/>
          <w:sz w:val="22"/>
          <w:szCs w:val="22"/>
        </w:rPr>
        <w:t> </w:t>
      </w:r>
      <w:r w:rsidRPr="002542AB">
        <w:rPr>
          <w:rFonts w:ascii="Calibri" w:hAnsi="Calibri" w:cs="Calibri"/>
          <w:noProof/>
          <w:sz w:val="22"/>
          <w:szCs w:val="22"/>
        </w:rPr>
        <w:t> </w:t>
      </w:r>
      <w:r w:rsidRPr="002542AB">
        <w:rPr>
          <w:rFonts w:ascii="Calibri" w:hAnsi="Calibri" w:cs="Calibri"/>
          <w:noProof/>
          <w:sz w:val="22"/>
          <w:szCs w:val="22"/>
        </w:rPr>
        <w:t> </w:t>
      </w:r>
      <w:r w:rsidRPr="002542AB">
        <w:rPr>
          <w:rFonts w:ascii="Calibri" w:hAnsi="Calibri" w:cs="Calibri"/>
          <w:sz w:val="22"/>
          <w:szCs w:val="22"/>
        </w:rPr>
        <w:fldChar w:fldCharType="end"/>
      </w:r>
    </w:p>
    <w:p w14:paraId="1B8731CE" w14:textId="77777777" w:rsidR="00F53CB7" w:rsidRPr="00FE0018" w:rsidRDefault="00F53CB7" w:rsidP="00F53CB7">
      <w:pPr>
        <w:rPr>
          <w:rFonts w:ascii="Calibri" w:hAnsi="Calibri" w:cs="Calibri"/>
          <w:u w:val="single"/>
        </w:rPr>
      </w:pPr>
      <w:r w:rsidRPr="00FE0018">
        <w:rPr>
          <w:rFonts w:ascii="Calibri" w:hAnsi="Calibri" w:cs="Calibri"/>
          <w:u w:val="single"/>
        </w:rPr>
        <w:t>_____________________________________________________________________________________________</w:t>
      </w:r>
    </w:p>
    <w:p w14:paraId="4FB917E8" w14:textId="77777777" w:rsidR="00581023" w:rsidRPr="00FE0018" w:rsidRDefault="00581023" w:rsidP="000A2771">
      <w:pPr>
        <w:spacing w:line="360" w:lineRule="auto"/>
        <w:rPr>
          <w:rFonts w:ascii="Calibri" w:hAnsi="Calibri" w:cs="Calibri"/>
          <w:i/>
          <w:sz w:val="22"/>
          <w:szCs w:val="22"/>
        </w:rPr>
      </w:pPr>
    </w:p>
    <w:p w14:paraId="75E057C1" w14:textId="77777777" w:rsidR="00431F57" w:rsidRDefault="00431F57" w:rsidP="00FE0018">
      <w:pPr>
        <w:pStyle w:val="Footer"/>
      </w:pPr>
    </w:p>
    <w:p w14:paraId="3A939028" w14:textId="77777777" w:rsidR="00095F1D" w:rsidRPr="00FE0018" w:rsidRDefault="00F53CB7" w:rsidP="000A2771">
      <w:pPr>
        <w:spacing w:line="360" w:lineRule="auto"/>
        <w:rPr>
          <w:rFonts w:ascii="Calibri" w:hAnsi="Calibri" w:cs="Calibri"/>
        </w:rPr>
      </w:pPr>
      <w:r w:rsidRPr="00FE0018">
        <w:rPr>
          <w:rFonts w:ascii="Calibri" w:hAnsi="Calibri" w:cs="Calibri"/>
          <w:sz w:val="22"/>
          <w:szCs w:val="22"/>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0"/>
        <w:gridCol w:w="7110"/>
        <w:gridCol w:w="2520"/>
      </w:tblGrid>
      <w:tr w:rsidR="00095F1D" w:rsidRPr="00FE0018" w14:paraId="649ABB21" w14:textId="77777777" w:rsidTr="00551B70">
        <w:trPr>
          <w:trHeight w:val="1016"/>
        </w:trPr>
        <w:tc>
          <w:tcPr>
            <w:tcW w:w="450" w:type="dxa"/>
            <w:shd w:val="clear" w:color="auto" w:fill="FFFFFF"/>
          </w:tcPr>
          <w:p w14:paraId="4A0E30E9" w14:textId="77777777" w:rsidR="00095F1D" w:rsidRPr="00FE0018" w:rsidRDefault="00095F1D" w:rsidP="00551B70">
            <w:pPr>
              <w:rPr>
                <w:rFonts w:ascii="Calibri" w:hAnsi="Calibri" w:cs="Calibri"/>
                <w:sz w:val="22"/>
                <w:szCs w:val="22"/>
              </w:rPr>
            </w:pPr>
            <w:r w:rsidRPr="00FE0018">
              <w:rPr>
                <w:rFonts w:ascii="Calibri" w:hAnsi="Calibri" w:cs="Calibri"/>
                <w:sz w:val="22"/>
                <w:szCs w:val="22"/>
              </w:rPr>
              <w:lastRenderedPageBreak/>
              <w:t>1.</w:t>
            </w:r>
          </w:p>
        </w:tc>
        <w:tc>
          <w:tcPr>
            <w:tcW w:w="7110" w:type="dxa"/>
            <w:shd w:val="clear" w:color="auto" w:fill="FFFFFF"/>
          </w:tcPr>
          <w:p w14:paraId="1D774771" w14:textId="77777777" w:rsidR="00095F1D" w:rsidRPr="00FE0018" w:rsidRDefault="00095F1D" w:rsidP="00551B70">
            <w:pPr>
              <w:rPr>
                <w:rFonts w:ascii="Calibri" w:hAnsi="Calibri" w:cs="Calibri"/>
                <w:b/>
                <w:sz w:val="22"/>
                <w:szCs w:val="22"/>
              </w:rPr>
            </w:pPr>
            <w:r w:rsidRPr="00FE0018">
              <w:rPr>
                <w:rFonts w:ascii="Calibri" w:hAnsi="Calibri" w:cs="Calibri"/>
                <w:b/>
                <w:sz w:val="22"/>
                <w:szCs w:val="22"/>
              </w:rPr>
              <w:t>Enrollment: Were any “subjects” enrolled?</w:t>
            </w:r>
          </w:p>
          <w:p w14:paraId="03FC8A01" w14:textId="77777777" w:rsidR="00095F1D" w:rsidRPr="00FE0018" w:rsidRDefault="00095F1D" w:rsidP="00551B70">
            <w:pPr>
              <w:widowControl w:val="0"/>
              <w:tabs>
                <w:tab w:val="left" w:pos="9210"/>
              </w:tabs>
              <w:autoSpaceDE w:val="0"/>
              <w:autoSpaceDN w:val="0"/>
              <w:adjustRightInd w:val="0"/>
              <w:spacing w:before="10"/>
              <w:rPr>
                <w:rFonts w:ascii="Calibri" w:hAnsi="Calibri" w:cs="Calibri"/>
                <w:i/>
              </w:rPr>
            </w:pPr>
            <w:r w:rsidRPr="00FE0018">
              <w:rPr>
                <w:rFonts w:ascii="Calibri" w:hAnsi="Calibri" w:cs="Calibri"/>
                <w:i/>
              </w:rPr>
              <w:t xml:space="preserve">Answer this question YES if anyone signed a consent form.  </w:t>
            </w:r>
          </w:p>
          <w:p w14:paraId="0A46F493" w14:textId="77777777" w:rsidR="00095F1D" w:rsidRPr="00FE0018" w:rsidRDefault="00095F1D" w:rsidP="00551B70">
            <w:pPr>
              <w:widowControl w:val="0"/>
              <w:tabs>
                <w:tab w:val="left" w:pos="9210"/>
              </w:tabs>
              <w:autoSpaceDE w:val="0"/>
              <w:autoSpaceDN w:val="0"/>
              <w:adjustRightInd w:val="0"/>
              <w:spacing w:before="10"/>
              <w:rPr>
                <w:rFonts w:ascii="Calibri" w:hAnsi="Calibri" w:cs="Calibri"/>
                <w:i/>
              </w:rPr>
            </w:pPr>
            <w:r w:rsidRPr="00FE0018">
              <w:rPr>
                <w:rFonts w:ascii="Calibri" w:hAnsi="Calibri" w:cs="Calibri"/>
                <w:i/>
              </w:rPr>
              <w:t xml:space="preserve">If you were only using data and or specimens without a consent form, answer this question YES if you used any data and/ or specimens for this study.  </w:t>
            </w:r>
          </w:p>
        </w:tc>
        <w:tc>
          <w:tcPr>
            <w:tcW w:w="2520" w:type="dxa"/>
            <w:shd w:val="clear" w:color="auto" w:fill="FFFFFF"/>
          </w:tcPr>
          <w:p w14:paraId="5F216552" w14:textId="77777777" w:rsidR="00095F1D" w:rsidRPr="00FE0018" w:rsidRDefault="00095F1D" w:rsidP="00551B70">
            <w:pPr>
              <w:rPr>
                <w:rFonts w:ascii="Calibri" w:hAnsi="Calibri" w:cs="Calibri"/>
                <w:b/>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No</w:t>
            </w:r>
          </w:p>
          <w:p w14:paraId="1F38E44A" w14:textId="77777777" w:rsidR="00095F1D" w:rsidRPr="00FE0018" w:rsidRDefault="00095F1D" w:rsidP="00551B70">
            <w:pPr>
              <w:rPr>
                <w:rFonts w:ascii="Calibri" w:hAnsi="Calibri" w:cs="Calibri"/>
                <w:b/>
                <w:sz w:val="22"/>
                <w:szCs w:val="22"/>
              </w:rPr>
            </w:pPr>
          </w:p>
        </w:tc>
      </w:tr>
      <w:tr w:rsidR="00095F1D" w:rsidRPr="00FE0018" w14:paraId="3AD8A21D" w14:textId="77777777" w:rsidTr="00551B70">
        <w:trPr>
          <w:trHeight w:val="1853"/>
        </w:trPr>
        <w:tc>
          <w:tcPr>
            <w:tcW w:w="450" w:type="dxa"/>
            <w:shd w:val="clear" w:color="auto" w:fill="FFFFFF"/>
          </w:tcPr>
          <w:p w14:paraId="1F09CF6F" w14:textId="77777777" w:rsidR="00095F1D" w:rsidRPr="00FE0018" w:rsidRDefault="00095F1D" w:rsidP="00551B70">
            <w:pPr>
              <w:rPr>
                <w:rFonts w:ascii="Calibri" w:hAnsi="Calibri" w:cs="Calibri"/>
                <w:sz w:val="22"/>
                <w:szCs w:val="22"/>
              </w:rPr>
            </w:pPr>
          </w:p>
        </w:tc>
        <w:tc>
          <w:tcPr>
            <w:tcW w:w="7110" w:type="dxa"/>
            <w:shd w:val="clear" w:color="auto" w:fill="FFFFFF"/>
          </w:tcPr>
          <w:p w14:paraId="5667A51F" w14:textId="77777777" w:rsidR="00095F1D" w:rsidRPr="00FE0018" w:rsidRDefault="00095F1D" w:rsidP="00551B70">
            <w:pPr>
              <w:rPr>
                <w:rFonts w:ascii="Calibri" w:hAnsi="Calibri" w:cs="Calibri"/>
                <w:b/>
                <w:sz w:val="22"/>
                <w:szCs w:val="22"/>
              </w:rPr>
            </w:pPr>
            <w:r w:rsidRPr="00FE0018">
              <w:rPr>
                <w:rFonts w:ascii="Calibri" w:hAnsi="Calibri" w:cs="Calibri"/>
                <w:b/>
                <w:sz w:val="22"/>
                <w:szCs w:val="22"/>
              </w:rPr>
              <w:t xml:space="preserve">IF YES, </w:t>
            </w:r>
          </w:p>
          <w:p w14:paraId="61368142" w14:textId="7DBADB08" w:rsidR="00095F1D" w:rsidRPr="00FE0018" w:rsidRDefault="00095F1D" w:rsidP="00551B70">
            <w:pPr>
              <w:numPr>
                <w:ilvl w:val="0"/>
                <w:numId w:val="6"/>
              </w:numPr>
              <w:rPr>
                <w:rFonts w:ascii="Calibri" w:hAnsi="Calibri" w:cs="Calibri"/>
                <w:sz w:val="22"/>
                <w:szCs w:val="22"/>
              </w:rPr>
            </w:pPr>
            <w:r w:rsidRPr="00FE0018">
              <w:rPr>
                <w:rFonts w:ascii="Calibri" w:hAnsi="Calibri" w:cs="Calibri"/>
                <w:sz w:val="22"/>
                <w:szCs w:val="22"/>
              </w:rPr>
              <w:t xml:space="preserve">Total number of subjects enrolled (signed consent)/# of specimens or # of charts reviewed under this </w:t>
            </w:r>
            <w:r w:rsidR="00431F57">
              <w:rPr>
                <w:rFonts w:ascii="Calibri" w:hAnsi="Calibri" w:cs="Calibri"/>
                <w:sz w:val="22"/>
                <w:szCs w:val="22"/>
              </w:rPr>
              <w:t>UVA</w:t>
            </w:r>
            <w:r w:rsidRPr="00FE0018">
              <w:rPr>
                <w:rFonts w:ascii="Calibri" w:hAnsi="Calibri" w:cs="Calibri"/>
                <w:sz w:val="22"/>
                <w:szCs w:val="22"/>
              </w:rPr>
              <w:t xml:space="preserve"> protocol </w:t>
            </w:r>
          </w:p>
          <w:p w14:paraId="0309A981" w14:textId="77777777" w:rsidR="00095F1D" w:rsidRPr="00FE0018" w:rsidRDefault="00095F1D" w:rsidP="00551B70">
            <w:pPr>
              <w:rPr>
                <w:rFonts w:ascii="Calibri" w:hAnsi="Calibri" w:cs="Calibri"/>
                <w:b/>
                <w:sz w:val="22"/>
                <w:szCs w:val="22"/>
              </w:rPr>
            </w:pPr>
          </w:p>
          <w:p w14:paraId="24B87C40" w14:textId="77777777" w:rsidR="00095F1D" w:rsidRPr="00FE0018" w:rsidRDefault="00095F1D" w:rsidP="00551B70">
            <w:pPr>
              <w:jc w:val="both"/>
              <w:rPr>
                <w:rFonts w:ascii="Calibri" w:hAnsi="Calibri" w:cs="Calibri"/>
                <w:sz w:val="22"/>
                <w:szCs w:val="22"/>
              </w:rPr>
            </w:pPr>
            <w:r w:rsidRPr="00FE0018">
              <w:rPr>
                <w:rFonts w:ascii="Calibri" w:hAnsi="Calibri" w:cs="Calibri"/>
                <w:sz w:val="22"/>
                <w:szCs w:val="22"/>
              </w:rPr>
              <w:t>Have subjects completed required follow-up visits per protocol?</w:t>
            </w:r>
          </w:p>
          <w:p w14:paraId="54837A8B" w14:textId="77777777" w:rsidR="00095F1D" w:rsidRPr="00FE0018" w:rsidRDefault="00095F1D" w:rsidP="00551B70">
            <w:pPr>
              <w:jc w:val="both"/>
              <w:rPr>
                <w:rFonts w:ascii="Calibri" w:hAnsi="Calibri" w:cs="Calibri"/>
                <w:sz w:val="22"/>
                <w:szCs w:val="22"/>
              </w:rPr>
            </w:pPr>
          </w:p>
          <w:p w14:paraId="5301086D" w14:textId="77777777" w:rsidR="00095F1D" w:rsidRPr="00FE0018" w:rsidRDefault="00095F1D" w:rsidP="00551B70">
            <w:pPr>
              <w:rPr>
                <w:rFonts w:ascii="Calibri" w:hAnsi="Calibri" w:cs="Calibri"/>
                <w:sz w:val="22"/>
                <w:szCs w:val="22"/>
              </w:rPr>
            </w:pPr>
            <w:r w:rsidRPr="00FE0018">
              <w:rPr>
                <w:rFonts w:ascii="Calibri" w:hAnsi="Calibri" w:cs="Calibri"/>
                <w:b/>
                <w:sz w:val="22"/>
                <w:szCs w:val="22"/>
              </w:rPr>
              <w:t>If No</w:t>
            </w:r>
            <w:r w:rsidRPr="00FE0018">
              <w:rPr>
                <w:rFonts w:ascii="Calibri" w:hAnsi="Calibri" w:cs="Calibri"/>
                <w:sz w:val="22"/>
                <w:szCs w:val="22"/>
              </w:rPr>
              <w:t xml:space="preserve">, have arrangements been made for these subjects to obtain follow-up at another institution? </w:t>
            </w:r>
          </w:p>
          <w:p w14:paraId="69AD26F2" w14:textId="77777777" w:rsidR="00095F1D" w:rsidRPr="00FE0018" w:rsidRDefault="00095F1D" w:rsidP="00551B70">
            <w:pPr>
              <w:rPr>
                <w:rFonts w:ascii="Calibri" w:hAnsi="Calibri" w:cs="Calibri"/>
                <w:b/>
                <w:i/>
                <w:sz w:val="22"/>
                <w:szCs w:val="22"/>
              </w:rPr>
            </w:pPr>
            <w:r w:rsidRPr="00FE0018">
              <w:rPr>
                <w:rFonts w:ascii="Calibri" w:hAnsi="Calibri" w:cs="Calibri"/>
                <w:i/>
                <w:sz w:val="22"/>
                <w:szCs w:val="22"/>
              </w:rPr>
              <w:t xml:space="preserve">If no, make arrangements for follow-up, and then close the study.  </w:t>
            </w:r>
          </w:p>
          <w:p w14:paraId="32BBFA97" w14:textId="77777777" w:rsidR="00095F1D" w:rsidRPr="00FE0018" w:rsidRDefault="00095F1D" w:rsidP="00551B70">
            <w:pPr>
              <w:rPr>
                <w:rFonts w:ascii="Calibri" w:hAnsi="Calibri" w:cs="Calibri"/>
                <w:b/>
                <w:sz w:val="22"/>
                <w:szCs w:val="22"/>
              </w:rPr>
            </w:pPr>
          </w:p>
        </w:tc>
        <w:tc>
          <w:tcPr>
            <w:tcW w:w="2520" w:type="dxa"/>
            <w:shd w:val="clear" w:color="auto" w:fill="FFFFFF"/>
          </w:tcPr>
          <w:p w14:paraId="7089432D" w14:textId="77777777" w:rsidR="00095F1D" w:rsidRPr="00FE0018" w:rsidRDefault="00095F1D" w:rsidP="00551B70">
            <w:pPr>
              <w:rPr>
                <w:rFonts w:ascii="Calibri" w:hAnsi="Calibri" w:cs="Calibri"/>
                <w:b/>
                <w:sz w:val="22"/>
                <w:szCs w:val="22"/>
              </w:rPr>
            </w:pPr>
          </w:p>
          <w:p w14:paraId="5CE30AC2" w14:textId="77777777" w:rsidR="00095F1D" w:rsidRPr="00FE0018" w:rsidRDefault="00095F1D" w:rsidP="00551B70">
            <w:pPr>
              <w:rPr>
                <w:rFonts w:ascii="Calibri" w:hAnsi="Calibri" w:cs="Calibri"/>
                <w:b/>
                <w:sz w:val="22"/>
                <w:szCs w:val="22"/>
              </w:rPr>
            </w:pPr>
            <w:r w:rsidRPr="00FE0018">
              <w:rPr>
                <w:rFonts w:ascii="Calibri" w:hAnsi="Calibri" w:cs="Calibri"/>
                <w:b/>
                <w:sz w:val="22"/>
                <w:szCs w:val="22"/>
              </w:rPr>
              <w:fldChar w:fldCharType="begin">
                <w:ffData>
                  <w:name w:val="Text11"/>
                  <w:enabled/>
                  <w:calcOnExit w:val="0"/>
                  <w:textInput/>
                </w:ffData>
              </w:fldChar>
            </w:r>
            <w:r w:rsidRPr="00FE0018">
              <w:rPr>
                <w:rFonts w:ascii="Calibri" w:hAnsi="Calibri" w:cs="Calibri"/>
                <w:b/>
                <w:sz w:val="22"/>
                <w:szCs w:val="22"/>
              </w:rPr>
              <w:instrText xml:space="preserve"> FORMTEXT </w:instrText>
            </w:r>
            <w:r w:rsidRPr="00FE0018">
              <w:rPr>
                <w:rFonts w:ascii="Calibri" w:hAnsi="Calibri" w:cs="Calibri"/>
                <w:b/>
                <w:sz w:val="22"/>
                <w:szCs w:val="22"/>
              </w:rPr>
            </w:r>
            <w:r w:rsidRPr="00FE0018">
              <w:rPr>
                <w:rFonts w:ascii="Calibri" w:hAnsi="Calibri" w:cs="Calibri"/>
                <w:b/>
                <w:sz w:val="22"/>
                <w:szCs w:val="22"/>
              </w:rPr>
              <w:fldChar w:fldCharType="separate"/>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sz w:val="22"/>
                <w:szCs w:val="22"/>
              </w:rPr>
              <w:fldChar w:fldCharType="end"/>
            </w:r>
          </w:p>
          <w:p w14:paraId="0D20A699" w14:textId="77777777" w:rsidR="00095F1D" w:rsidRPr="00FE0018" w:rsidRDefault="00095F1D" w:rsidP="00551B70">
            <w:pPr>
              <w:rPr>
                <w:rFonts w:ascii="Calibri" w:hAnsi="Calibri" w:cs="Calibri"/>
                <w:b/>
                <w:sz w:val="22"/>
                <w:szCs w:val="22"/>
              </w:rPr>
            </w:pPr>
          </w:p>
          <w:p w14:paraId="38A3E132" w14:textId="77777777" w:rsidR="00095F1D" w:rsidRPr="00FE0018" w:rsidRDefault="00095F1D" w:rsidP="00551B70">
            <w:pPr>
              <w:rPr>
                <w:rFonts w:ascii="Calibri" w:hAnsi="Calibri" w:cs="Calibri"/>
                <w:b/>
                <w:sz w:val="22"/>
                <w:szCs w:val="22"/>
              </w:rPr>
            </w:pPr>
          </w:p>
          <w:p w14:paraId="02031C0D" w14:textId="77777777" w:rsidR="00095F1D" w:rsidRPr="00FE0018" w:rsidRDefault="00095F1D" w:rsidP="00551B70">
            <w:pPr>
              <w:rPr>
                <w:rFonts w:ascii="Calibri" w:hAnsi="Calibri" w:cs="Calibri"/>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No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NA</w:t>
            </w:r>
          </w:p>
          <w:p w14:paraId="4C57CCE1" w14:textId="77777777" w:rsidR="00095F1D" w:rsidRPr="00FE0018" w:rsidRDefault="00095F1D" w:rsidP="00551B70">
            <w:pPr>
              <w:rPr>
                <w:rFonts w:ascii="Calibri" w:hAnsi="Calibri" w:cs="Calibri"/>
                <w:b/>
                <w:sz w:val="22"/>
                <w:szCs w:val="22"/>
              </w:rPr>
            </w:pPr>
          </w:p>
          <w:p w14:paraId="5F5BA962" w14:textId="77777777" w:rsidR="00095F1D" w:rsidRPr="00FE0018" w:rsidRDefault="00095F1D" w:rsidP="00551B70">
            <w:pPr>
              <w:rPr>
                <w:rFonts w:ascii="Calibri" w:hAnsi="Calibri" w:cs="Calibri"/>
                <w:b/>
                <w:sz w:val="22"/>
                <w:szCs w:val="22"/>
              </w:rPr>
            </w:pPr>
          </w:p>
          <w:p w14:paraId="5A7DF6AE" w14:textId="77777777" w:rsidR="00095F1D" w:rsidRPr="00FE0018" w:rsidRDefault="00095F1D" w:rsidP="00551B70">
            <w:pPr>
              <w:rPr>
                <w:rFonts w:ascii="Calibri" w:hAnsi="Calibri" w:cs="Calibri"/>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No </w:t>
            </w:r>
          </w:p>
          <w:p w14:paraId="2D6D6880" w14:textId="77777777" w:rsidR="00095F1D" w:rsidRPr="00FE0018" w:rsidRDefault="00095F1D" w:rsidP="00551B70">
            <w:pPr>
              <w:rPr>
                <w:rFonts w:ascii="Calibri" w:hAnsi="Calibri" w:cs="Calibri"/>
                <w:sz w:val="22"/>
                <w:szCs w:val="22"/>
              </w:rPr>
            </w:pPr>
          </w:p>
          <w:p w14:paraId="594EB091" w14:textId="77777777" w:rsidR="00095F1D" w:rsidRPr="00FE0018" w:rsidRDefault="00095F1D" w:rsidP="00551B70">
            <w:pPr>
              <w:rPr>
                <w:rFonts w:ascii="Calibri" w:hAnsi="Calibri" w:cs="Calibri"/>
                <w:sz w:val="22"/>
                <w:szCs w:val="22"/>
              </w:rPr>
            </w:pPr>
          </w:p>
        </w:tc>
      </w:tr>
      <w:tr w:rsidR="00437EAB" w:rsidRPr="00FE0018" w14:paraId="3913E910" w14:textId="77777777" w:rsidTr="00437EAB">
        <w:trPr>
          <w:trHeight w:val="944"/>
        </w:trPr>
        <w:tc>
          <w:tcPr>
            <w:tcW w:w="450" w:type="dxa"/>
            <w:shd w:val="clear" w:color="auto" w:fill="FFFFFF"/>
          </w:tcPr>
          <w:p w14:paraId="23CFFA8B" w14:textId="77777777" w:rsidR="00437EAB" w:rsidRPr="00FE0018" w:rsidRDefault="00437EAB" w:rsidP="00551B70">
            <w:pPr>
              <w:rPr>
                <w:rFonts w:ascii="Calibri" w:hAnsi="Calibri" w:cs="Calibri"/>
                <w:sz w:val="22"/>
                <w:szCs w:val="22"/>
              </w:rPr>
            </w:pPr>
          </w:p>
        </w:tc>
        <w:tc>
          <w:tcPr>
            <w:tcW w:w="7110" w:type="dxa"/>
            <w:shd w:val="clear" w:color="auto" w:fill="FFFFFF"/>
          </w:tcPr>
          <w:p w14:paraId="7CCB6F53" w14:textId="77777777" w:rsidR="00437EAB" w:rsidRPr="00FE0018" w:rsidRDefault="00437EAB" w:rsidP="00437EAB">
            <w:pPr>
              <w:pStyle w:val="BodyText"/>
              <w:rPr>
                <w:rFonts w:ascii="Calibri" w:hAnsi="Calibri" w:cs="Calibri"/>
                <w:b/>
                <w:bCs/>
                <w:sz w:val="22"/>
                <w:szCs w:val="22"/>
              </w:rPr>
            </w:pPr>
            <w:r w:rsidRPr="00FE0018">
              <w:rPr>
                <w:rFonts w:ascii="Calibri" w:hAnsi="Calibri" w:cs="Calibri"/>
                <w:b/>
                <w:bCs/>
                <w:sz w:val="22"/>
                <w:szCs w:val="22"/>
              </w:rPr>
              <w:t xml:space="preserve">SINCE THE LAST CONTINUATION, how many enrolled were adults and how many were children?* </w:t>
            </w:r>
          </w:p>
          <w:p w14:paraId="237AB246" w14:textId="77777777" w:rsidR="00437EAB" w:rsidRPr="00FE0018" w:rsidRDefault="00437EAB" w:rsidP="00437EAB">
            <w:pPr>
              <w:pStyle w:val="BodyText"/>
              <w:rPr>
                <w:rFonts w:ascii="Calibri" w:hAnsi="Calibri" w:cs="Calibri"/>
                <w:b/>
                <w:sz w:val="22"/>
                <w:szCs w:val="22"/>
              </w:rPr>
            </w:pPr>
            <w:r w:rsidRPr="00FE0018">
              <w:rPr>
                <w:rFonts w:ascii="Calibri" w:hAnsi="Calibri" w:cs="Calibri"/>
                <w:sz w:val="20"/>
                <w:szCs w:val="20"/>
                <w:u w:val="single"/>
              </w:rPr>
              <w:t xml:space="preserve"> (*children-less than 18 years of age at time they were enrolled)</w:t>
            </w:r>
            <w:r w:rsidRPr="00FE0018">
              <w:rPr>
                <w:rFonts w:ascii="Calibri" w:hAnsi="Calibri" w:cs="Calibri"/>
                <w:sz w:val="20"/>
                <w:szCs w:val="20"/>
              </w:rPr>
              <w:t xml:space="preserve"> </w:t>
            </w:r>
            <w:r w:rsidRPr="00FE0018">
              <w:rPr>
                <w:rFonts w:ascii="Calibri" w:hAnsi="Calibri" w:cs="Calibri"/>
                <w:sz w:val="20"/>
                <w:szCs w:val="20"/>
              </w:rPr>
              <w:tab/>
            </w:r>
          </w:p>
        </w:tc>
        <w:tc>
          <w:tcPr>
            <w:tcW w:w="2520" w:type="dxa"/>
            <w:shd w:val="clear" w:color="auto" w:fill="FFFFFF"/>
          </w:tcPr>
          <w:p w14:paraId="3515E94B" w14:textId="77777777" w:rsidR="00437EAB" w:rsidRPr="00FE0018" w:rsidRDefault="00437EAB" w:rsidP="00437EAB">
            <w:pPr>
              <w:rPr>
                <w:rFonts w:ascii="Calibri" w:hAnsi="Calibri" w:cs="Calibri"/>
                <w:b/>
                <w:sz w:val="22"/>
                <w:szCs w:val="22"/>
              </w:rPr>
            </w:pPr>
            <w:r w:rsidRPr="00FE0018">
              <w:rPr>
                <w:rFonts w:ascii="Calibri" w:hAnsi="Calibri" w:cs="Calibri"/>
                <w:b/>
              </w:rPr>
              <w:t>Adult</w:t>
            </w:r>
            <w:r w:rsidRPr="00FE0018">
              <w:rPr>
                <w:rFonts w:ascii="Calibri" w:hAnsi="Calibri" w:cs="Calibri"/>
              </w:rPr>
              <w:t xml:space="preserve">: </w:t>
            </w:r>
            <w:r w:rsidRPr="00FE0018">
              <w:rPr>
                <w:rFonts w:ascii="Calibri" w:hAnsi="Calibri" w:cs="Calibri"/>
                <w:b/>
                <w:sz w:val="22"/>
                <w:szCs w:val="22"/>
              </w:rPr>
              <w:fldChar w:fldCharType="begin">
                <w:ffData>
                  <w:name w:val="Text11"/>
                  <w:enabled/>
                  <w:calcOnExit w:val="0"/>
                  <w:textInput/>
                </w:ffData>
              </w:fldChar>
            </w:r>
            <w:r w:rsidRPr="00FE0018">
              <w:rPr>
                <w:rFonts w:ascii="Calibri" w:hAnsi="Calibri" w:cs="Calibri"/>
                <w:b/>
                <w:sz w:val="22"/>
                <w:szCs w:val="22"/>
              </w:rPr>
              <w:instrText xml:space="preserve"> FORMTEXT </w:instrText>
            </w:r>
            <w:r w:rsidRPr="00FE0018">
              <w:rPr>
                <w:rFonts w:ascii="Calibri" w:hAnsi="Calibri" w:cs="Calibri"/>
                <w:b/>
                <w:sz w:val="22"/>
                <w:szCs w:val="22"/>
              </w:rPr>
            </w:r>
            <w:r w:rsidRPr="00FE0018">
              <w:rPr>
                <w:rFonts w:ascii="Calibri" w:hAnsi="Calibri" w:cs="Calibri"/>
                <w:b/>
                <w:sz w:val="22"/>
                <w:szCs w:val="22"/>
              </w:rPr>
              <w:fldChar w:fldCharType="separate"/>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sz w:val="22"/>
                <w:szCs w:val="22"/>
              </w:rPr>
              <w:fldChar w:fldCharType="end"/>
            </w:r>
          </w:p>
          <w:p w14:paraId="24A3AF20" w14:textId="77777777" w:rsidR="00437EAB" w:rsidRPr="00FE0018" w:rsidRDefault="00437EAB" w:rsidP="00437EAB">
            <w:pPr>
              <w:pStyle w:val="BodyText"/>
              <w:rPr>
                <w:rFonts w:ascii="Calibri" w:hAnsi="Calibri" w:cs="Calibri"/>
                <w:sz w:val="20"/>
                <w:szCs w:val="20"/>
              </w:rPr>
            </w:pPr>
          </w:p>
          <w:p w14:paraId="3682200A" w14:textId="77777777" w:rsidR="00437EAB" w:rsidRPr="00FE0018" w:rsidRDefault="00437EAB" w:rsidP="00551B70">
            <w:pPr>
              <w:rPr>
                <w:rFonts w:ascii="Calibri" w:hAnsi="Calibri" w:cs="Calibri"/>
                <w:b/>
                <w:sz w:val="22"/>
                <w:szCs w:val="22"/>
              </w:rPr>
            </w:pPr>
            <w:r w:rsidRPr="00FE0018">
              <w:rPr>
                <w:rFonts w:ascii="Calibri" w:hAnsi="Calibri" w:cs="Calibri"/>
                <w:b/>
              </w:rPr>
              <w:t>Children:</w:t>
            </w:r>
            <w:r w:rsidRPr="00FE0018">
              <w:rPr>
                <w:rFonts w:ascii="Calibri" w:hAnsi="Calibri" w:cs="Calibri"/>
              </w:rPr>
              <w:t xml:space="preserve">    </w:t>
            </w:r>
            <w:r w:rsidRPr="00FE0018">
              <w:rPr>
                <w:rFonts w:ascii="Calibri" w:hAnsi="Calibri" w:cs="Calibri"/>
                <w:b/>
                <w:sz w:val="22"/>
                <w:szCs w:val="22"/>
              </w:rPr>
              <w:fldChar w:fldCharType="begin">
                <w:ffData>
                  <w:name w:val="Text11"/>
                  <w:enabled/>
                  <w:calcOnExit w:val="0"/>
                  <w:textInput/>
                </w:ffData>
              </w:fldChar>
            </w:r>
            <w:r w:rsidRPr="00FE0018">
              <w:rPr>
                <w:rFonts w:ascii="Calibri" w:hAnsi="Calibri" w:cs="Calibri"/>
                <w:b/>
                <w:sz w:val="22"/>
                <w:szCs w:val="22"/>
              </w:rPr>
              <w:instrText xml:space="preserve"> FORMTEXT </w:instrText>
            </w:r>
            <w:r w:rsidRPr="00FE0018">
              <w:rPr>
                <w:rFonts w:ascii="Calibri" w:hAnsi="Calibri" w:cs="Calibri"/>
                <w:b/>
                <w:sz w:val="22"/>
                <w:szCs w:val="22"/>
              </w:rPr>
            </w:r>
            <w:r w:rsidRPr="00FE0018">
              <w:rPr>
                <w:rFonts w:ascii="Calibri" w:hAnsi="Calibri" w:cs="Calibri"/>
                <w:b/>
                <w:sz w:val="22"/>
                <w:szCs w:val="22"/>
              </w:rPr>
              <w:fldChar w:fldCharType="separate"/>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sz w:val="22"/>
                <w:szCs w:val="22"/>
              </w:rPr>
              <w:fldChar w:fldCharType="end"/>
            </w:r>
          </w:p>
        </w:tc>
      </w:tr>
      <w:tr w:rsidR="00095F1D" w:rsidRPr="00FE0018" w14:paraId="19A70D2D" w14:textId="77777777" w:rsidTr="00551B70">
        <w:trPr>
          <w:trHeight w:val="1079"/>
        </w:trPr>
        <w:tc>
          <w:tcPr>
            <w:tcW w:w="450" w:type="dxa"/>
            <w:shd w:val="clear" w:color="auto" w:fill="FFFFFF"/>
          </w:tcPr>
          <w:p w14:paraId="4BE0E4F3" w14:textId="77777777" w:rsidR="00095F1D" w:rsidRPr="00FE0018" w:rsidRDefault="00095F1D" w:rsidP="00551B70">
            <w:pPr>
              <w:rPr>
                <w:rFonts w:ascii="Calibri" w:hAnsi="Calibri" w:cs="Calibri"/>
                <w:sz w:val="22"/>
                <w:szCs w:val="22"/>
              </w:rPr>
            </w:pPr>
          </w:p>
        </w:tc>
        <w:tc>
          <w:tcPr>
            <w:tcW w:w="7110" w:type="dxa"/>
            <w:shd w:val="clear" w:color="auto" w:fill="FFFFFF"/>
          </w:tcPr>
          <w:p w14:paraId="0DBC2BD3" w14:textId="77777777" w:rsidR="00095F1D" w:rsidRPr="00FE0018" w:rsidRDefault="00095F1D" w:rsidP="00551B70">
            <w:pPr>
              <w:rPr>
                <w:rFonts w:ascii="Calibri" w:hAnsi="Calibri" w:cs="Calibri"/>
                <w:b/>
                <w:sz w:val="22"/>
                <w:szCs w:val="22"/>
              </w:rPr>
            </w:pPr>
            <w:r w:rsidRPr="00FE0018">
              <w:rPr>
                <w:rFonts w:ascii="Calibri" w:hAnsi="Calibri" w:cs="Calibri"/>
                <w:b/>
                <w:sz w:val="22"/>
                <w:szCs w:val="22"/>
              </w:rPr>
              <w:t xml:space="preserve">IF NO, </w:t>
            </w:r>
          </w:p>
          <w:p w14:paraId="06EA0690" w14:textId="77777777" w:rsidR="00095F1D" w:rsidRPr="00FE0018" w:rsidRDefault="00095F1D" w:rsidP="00551B70">
            <w:pPr>
              <w:rPr>
                <w:rFonts w:ascii="Calibri" w:hAnsi="Calibri" w:cs="Calibri"/>
                <w:i/>
              </w:rPr>
            </w:pPr>
            <w:r w:rsidRPr="00FE0018">
              <w:rPr>
                <w:rFonts w:ascii="Calibri" w:hAnsi="Calibri" w:cs="Calibri"/>
                <w:sz w:val="22"/>
                <w:szCs w:val="22"/>
              </w:rPr>
              <w:t xml:space="preserve">Did you have access to any health information to identify or contact potential subjects for this study (e.g. did you look at medical records and or talk to any potential subject for the purpose of enrolling in this study)? </w:t>
            </w:r>
            <w:r w:rsidRPr="00FE0018">
              <w:rPr>
                <w:rFonts w:ascii="Calibri" w:hAnsi="Calibri" w:cs="Calibri"/>
                <w:i/>
              </w:rPr>
              <w:t xml:space="preserve"> </w:t>
            </w:r>
          </w:p>
          <w:p w14:paraId="5B0A6BAC" w14:textId="77777777" w:rsidR="00095F1D" w:rsidRPr="00FE0018" w:rsidRDefault="00095F1D" w:rsidP="00551B70">
            <w:pPr>
              <w:rPr>
                <w:rFonts w:ascii="Calibri" w:hAnsi="Calibri" w:cs="Calibri"/>
                <w:b/>
                <w:sz w:val="22"/>
                <w:szCs w:val="22"/>
              </w:rPr>
            </w:pPr>
            <w:r w:rsidRPr="00FE0018">
              <w:rPr>
                <w:rFonts w:ascii="Calibri" w:hAnsi="Calibri" w:cs="Calibri"/>
                <w:i/>
              </w:rPr>
              <w:t>The IRB-HSR office uses this information only to determine how long we must keep records after this protocol is closed.</w:t>
            </w:r>
          </w:p>
        </w:tc>
        <w:tc>
          <w:tcPr>
            <w:tcW w:w="2520" w:type="dxa"/>
            <w:shd w:val="clear" w:color="auto" w:fill="FFFFFF"/>
          </w:tcPr>
          <w:p w14:paraId="39D18984" w14:textId="77777777" w:rsidR="00095F1D" w:rsidRPr="00FE0018" w:rsidRDefault="00095F1D" w:rsidP="00551B70">
            <w:pPr>
              <w:rPr>
                <w:rFonts w:ascii="Calibri" w:hAnsi="Calibri" w:cs="Calibri"/>
                <w:b/>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No</w:t>
            </w:r>
          </w:p>
          <w:p w14:paraId="3695533D" w14:textId="77777777" w:rsidR="00095F1D" w:rsidRPr="00FE0018" w:rsidRDefault="00095F1D" w:rsidP="00551B70">
            <w:pPr>
              <w:rPr>
                <w:rFonts w:ascii="Calibri" w:hAnsi="Calibri" w:cs="Calibri"/>
                <w:b/>
                <w:sz w:val="22"/>
                <w:szCs w:val="22"/>
              </w:rPr>
            </w:pPr>
          </w:p>
        </w:tc>
      </w:tr>
    </w:tbl>
    <w:p w14:paraId="38B12BCC" w14:textId="77777777" w:rsidR="00095F1D" w:rsidRPr="00FE0018" w:rsidRDefault="00095F1D" w:rsidP="00C577C0">
      <w:pPr>
        <w:rPr>
          <w:rFonts w:ascii="Calibri" w:hAnsi="Calibri" w:cs="Calibri"/>
          <w:b/>
          <w:sz w:val="16"/>
          <w:szCs w:val="1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0"/>
        <w:gridCol w:w="7110"/>
        <w:gridCol w:w="2520"/>
      </w:tblGrid>
      <w:tr w:rsidR="00FB3C95" w:rsidRPr="00FE0018" w14:paraId="2CFBC7E9" w14:textId="77777777" w:rsidTr="00C577C0">
        <w:trPr>
          <w:trHeight w:val="548"/>
        </w:trPr>
        <w:tc>
          <w:tcPr>
            <w:tcW w:w="450" w:type="dxa"/>
            <w:shd w:val="clear" w:color="auto" w:fill="FFFFFF"/>
          </w:tcPr>
          <w:p w14:paraId="7FEA10A4" w14:textId="77777777" w:rsidR="00FB3C95" w:rsidRPr="00FE0018" w:rsidRDefault="00FB3C95" w:rsidP="00EC1E86">
            <w:pPr>
              <w:rPr>
                <w:rFonts w:ascii="Calibri" w:hAnsi="Calibri" w:cs="Calibri"/>
                <w:sz w:val="22"/>
                <w:szCs w:val="22"/>
              </w:rPr>
            </w:pPr>
            <w:r w:rsidRPr="00FE0018">
              <w:rPr>
                <w:rFonts w:ascii="Calibri" w:hAnsi="Calibri" w:cs="Calibri"/>
                <w:sz w:val="22"/>
                <w:szCs w:val="22"/>
              </w:rPr>
              <w:t>2.</w:t>
            </w:r>
          </w:p>
        </w:tc>
        <w:tc>
          <w:tcPr>
            <w:tcW w:w="7110" w:type="dxa"/>
            <w:shd w:val="clear" w:color="auto" w:fill="FFFFFF"/>
          </w:tcPr>
          <w:p w14:paraId="518D541F" w14:textId="77777777" w:rsidR="00FB3C95" w:rsidRPr="00FE0018" w:rsidRDefault="00FB3C95" w:rsidP="00E73F96">
            <w:pPr>
              <w:rPr>
                <w:rFonts w:ascii="Calibri" w:hAnsi="Calibri" w:cs="Calibri"/>
                <w:b/>
                <w:sz w:val="22"/>
                <w:szCs w:val="22"/>
              </w:rPr>
            </w:pPr>
            <w:r w:rsidRPr="00FE0018">
              <w:rPr>
                <w:rFonts w:ascii="Calibri" w:hAnsi="Calibri" w:cs="Calibri"/>
                <w:b/>
                <w:sz w:val="22"/>
                <w:szCs w:val="22"/>
              </w:rPr>
              <w:t>If this is sponsored trial, do you confirm you have had your study close out visit?</w:t>
            </w:r>
          </w:p>
        </w:tc>
        <w:tc>
          <w:tcPr>
            <w:tcW w:w="2520" w:type="dxa"/>
            <w:shd w:val="clear" w:color="auto" w:fill="FFFFFF"/>
          </w:tcPr>
          <w:p w14:paraId="35E0FC82" w14:textId="77777777" w:rsidR="00FB3C95" w:rsidRPr="00FE0018" w:rsidRDefault="00FB3C95" w:rsidP="00C12A78">
            <w:pPr>
              <w:rPr>
                <w:rFonts w:ascii="Calibri" w:hAnsi="Calibri" w:cs="Calibri"/>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No </w:t>
            </w:r>
            <w:r w:rsidRPr="00FE0018">
              <w:rPr>
                <w:rFonts w:ascii="Calibri" w:hAnsi="Calibri" w:cs="Calibri"/>
                <w:sz w:val="22"/>
                <w:szCs w:val="22"/>
              </w:rPr>
              <w:fldChar w:fldCharType="begin">
                <w:ffData>
                  <w:name w:val="Check10"/>
                  <w:enabled/>
                  <w:calcOnExit w:val="0"/>
                  <w:checkBox>
                    <w:sizeAuto/>
                    <w:default w:val="0"/>
                  </w:checkBox>
                </w:ffData>
              </w:fldChar>
            </w:r>
            <w:bookmarkStart w:id="0" w:name="Check10"/>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bookmarkEnd w:id="0"/>
            <w:r w:rsidRPr="00FE0018">
              <w:rPr>
                <w:rFonts w:ascii="Calibri" w:hAnsi="Calibri" w:cs="Calibri"/>
                <w:sz w:val="22"/>
                <w:szCs w:val="22"/>
              </w:rPr>
              <w:t xml:space="preserve"> N/A</w:t>
            </w:r>
          </w:p>
          <w:p w14:paraId="1343D980" w14:textId="77777777" w:rsidR="00FB3C95" w:rsidRPr="00FE0018" w:rsidRDefault="00FB3C95" w:rsidP="00EC1E86">
            <w:pPr>
              <w:rPr>
                <w:rFonts w:ascii="Calibri" w:hAnsi="Calibri" w:cs="Calibri"/>
                <w:sz w:val="22"/>
                <w:szCs w:val="22"/>
              </w:rPr>
            </w:pPr>
          </w:p>
        </w:tc>
      </w:tr>
    </w:tbl>
    <w:p w14:paraId="52310944" w14:textId="77777777" w:rsidR="00095F1D" w:rsidRPr="00FE0018" w:rsidRDefault="00095F1D">
      <w:pPr>
        <w:rPr>
          <w:rFonts w:ascii="Calibri" w:hAnsi="Calibri" w:cs="Calibr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0"/>
        <w:gridCol w:w="7110"/>
        <w:gridCol w:w="2520"/>
      </w:tblGrid>
      <w:tr w:rsidR="005E37FB" w:rsidRPr="00FE0018" w14:paraId="0546A992" w14:textId="77777777" w:rsidTr="004A0D2E">
        <w:trPr>
          <w:trHeight w:val="548"/>
        </w:trPr>
        <w:tc>
          <w:tcPr>
            <w:tcW w:w="450" w:type="dxa"/>
            <w:shd w:val="clear" w:color="auto" w:fill="FFFFFF"/>
          </w:tcPr>
          <w:p w14:paraId="3E3D4474" w14:textId="77777777" w:rsidR="005E37FB" w:rsidRPr="00FE0018" w:rsidRDefault="005E37FB" w:rsidP="004A0D2E">
            <w:pPr>
              <w:rPr>
                <w:rFonts w:ascii="Calibri" w:hAnsi="Calibri" w:cs="Calibri"/>
                <w:sz w:val="22"/>
                <w:szCs w:val="22"/>
              </w:rPr>
            </w:pPr>
            <w:r w:rsidRPr="00FE0018">
              <w:rPr>
                <w:rFonts w:ascii="Calibri" w:hAnsi="Calibri" w:cs="Calibri"/>
                <w:sz w:val="22"/>
                <w:szCs w:val="22"/>
              </w:rPr>
              <w:t>3.</w:t>
            </w:r>
          </w:p>
        </w:tc>
        <w:tc>
          <w:tcPr>
            <w:tcW w:w="7110" w:type="dxa"/>
            <w:shd w:val="clear" w:color="auto" w:fill="FFFFFF"/>
          </w:tcPr>
          <w:p w14:paraId="4F77EC4F" w14:textId="0471CD94" w:rsidR="005E37FB" w:rsidRPr="00FE0018" w:rsidRDefault="005E37FB" w:rsidP="008D7D17">
            <w:pPr>
              <w:rPr>
                <w:rFonts w:ascii="Calibri" w:hAnsi="Calibri" w:cs="Calibri"/>
                <w:b/>
                <w:sz w:val="22"/>
                <w:szCs w:val="22"/>
              </w:rPr>
            </w:pPr>
            <w:r w:rsidRPr="00FE0018">
              <w:rPr>
                <w:rFonts w:ascii="Calibri" w:hAnsi="Calibri" w:cs="Calibri"/>
                <w:b/>
                <w:sz w:val="22"/>
                <w:szCs w:val="22"/>
              </w:rPr>
              <w:t xml:space="preserve">If </w:t>
            </w:r>
            <w:r w:rsidR="00431F57">
              <w:rPr>
                <w:rFonts w:ascii="Calibri" w:hAnsi="Calibri" w:cs="Calibri"/>
                <w:b/>
                <w:sz w:val="22"/>
                <w:szCs w:val="22"/>
              </w:rPr>
              <w:t>UVA</w:t>
            </w:r>
            <w:r w:rsidRPr="00FE0018">
              <w:rPr>
                <w:rFonts w:ascii="Calibri" w:hAnsi="Calibri" w:cs="Calibri"/>
                <w:b/>
                <w:sz w:val="22"/>
                <w:szCs w:val="22"/>
              </w:rPr>
              <w:t xml:space="preserve"> is the Data Coordinating Center or the IRB-HSR is the IRB of Record for all sites in the study do you confirm that all sites have closed this study?  </w:t>
            </w:r>
          </w:p>
        </w:tc>
        <w:tc>
          <w:tcPr>
            <w:tcW w:w="2520" w:type="dxa"/>
            <w:shd w:val="clear" w:color="auto" w:fill="FFFFFF"/>
          </w:tcPr>
          <w:p w14:paraId="46B16831" w14:textId="77777777" w:rsidR="005E37FB" w:rsidRPr="00FE0018" w:rsidRDefault="005E37FB" w:rsidP="004A0D2E">
            <w:pPr>
              <w:rPr>
                <w:rFonts w:ascii="Calibri" w:hAnsi="Calibri" w:cs="Calibri"/>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No </w:t>
            </w:r>
            <w:r w:rsidRPr="00FE0018">
              <w:rPr>
                <w:rFonts w:ascii="Calibri" w:hAnsi="Calibri" w:cs="Calibri"/>
                <w:sz w:val="22"/>
                <w:szCs w:val="22"/>
              </w:rPr>
              <w:fldChar w:fldCharType="begin">
                <w:ffData>
                  <w:name w:val="Check10"/>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N/A</w:t>
            </w:r>
          </w:p>
          <w:p w14:paraId="1EF7034F" w14:textId="77777777" w:rsidR="005E37FB" w:rsidRPr="00FE0018" w:rsidRDefault="005E37FB" w:rsidP="004A0D2E">
            <w:pPr>
              <w:rPr>
                <w:rFonts w:ascii="Calibri" w:hAnsi="Calibri" w:cs="Calibri"/>
                <w:sz w:val="22"/>
                <w:szCs w:val="22"/>
              </w:rPr>
            </w:pPr>
          </w:p>
        </w:tc>
      </w:tr>
    </w:tbl>
    <w:p w14:paraId="02E3FE8A" w14:textId="77777777" w:rsidR="005E37FB" w:rsidRPr="00FE0018" w:rsidRDefault="005E37FB">
      <w:pPr>
        <w:rPr>
          <w:rFonts w:ascii="Calibri" w:hAnsi="Calibri" w:cs="Calibri"/>
        </w:rPr>
      </w:pPr>
    </w:p>
    <w:p w14:paraId="7FA8A5F5" w14:textId="77777777" w:rsidR="005E37FB" w:rsidRPr="00FE0018" w:rsidRDefault="005E37FB">
      <w:pPr>
        <w:rPr>
          <w:rFonts w:ascii="Calibri" w:hAnsi="Calibri" w:cs="Calibr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020"/>
        <w:gridCol w:w="2520"/>
      </w:tblGrid>
      <w:tr w:rsidR="00E73F96" w:rsidRPr="00FE0018" w14:paraId="2ABF3DB5" w14:textId="77777777" w:rsidTr="00990F7A">
        <w:trPr>
          <w:trHeight w:val="503"/>
        </w:trPr>
        <w:tc>
          <w:tcPr>
            <w:tcW w:w="540" w:type="dxa"/>
          </w:tcPr>
          <w:p w14:paraId="03F3A032" w14:textId="77777777" w:rsidR="00D25F12" w:rsidRPr="00FE0018" w:rsidRDefault="005E37FB" w:rsidP="00D25F12">
            <w:pPr>
              <w:rPr>
                <w:rFonts w:ascii="Calibri" w:hAnsi="Calibri" w:cs="Calibri"/>
                <w:sz w:val="22"/>
                <w:szCs w:val="22"/>
              </w:rPr>
            </w:pPr>
            <w:r w:rsidRPr="00FE0018">
              <w:rPr>
                <w:rFonts w:ascii="Calibri" w:hAnsi="Calibri" w:cs="Calibri"/>
                <w:sz w:val="22"/>
                <w:szCs w:val="22"/>
              </w:rPr>
              <w:t>4</w:t>
            </w:r>
            <w:r w:rsidR="00577E61" w:rsidRPr="00FE0018">
              <w:rPr>
                <w:rFonts w:ascii="Calibri" w:hAnsi="Calibri" w:cs="Calibri"/>
                <w:sz w:val="22"/>
                <w:szCs w:val="22"/>
              </w:rPr>
              <w:t>.</w:t>
            </w:r>
          </w:p>
        </w:tc>
        <w:tc>
          <w:tcPr>
            <w:tcW w:w="7020" w:type="dxa"/>
          </w:tcPr>
          <w:p w14:paraId="34554FD8" w14:textId="77777777" w:rsidR="00D25F12" w:rsidRPr="00FE0018" w:rsidRDefault="00D25F12" w:rsidP="00D25F12">
            <w:pPr>
              <w:rPr>
                <w:rFonts w:ascii="Calibri" w:hAnsi="Calibri" w:cs="Calibri"/>
                <w:b/>
                <w:sz w:val="22"/>
                <w:szCs w:val="22"/>
              </w:rPr>
            </w:pPr>
            <w:r w:rsidRPr="00FE0018">
              <w:rPr>
                <w:rFonts w:ascii="Calibri" w:hAnsi="Calibri" w:cs="Calibri"/>
                <w:b/>
                <w:sz w:val="22"/>
                <w:szCs w:val="22"/>
              </w:rPr>
              <w:t>Have you had an audit by an outside agency since the last review?</w:t>
            </w:r>
          </w:p>
          <w:p w14:paraId="47E4D55B" w14:textId="77777777" w:rsidR="006F74F3" w:rsidRPr="00FE0018" w:rsidRDefault="006F74F3" w:rsidP="00D25F12">
            <w:pPr>
              <w:rPr>
                <w:rFonts w:ascii="Calibri" w:hAnsi="Calibri" w:cs="Calibri"/>
                <w:sz w:val="22"/>
                <w:szCs w:val="22"/>
              </w:rPr>
            </w:pPr>
          </w:p>
          <w:p w14:paraId="30D9CD44" w14:textId="77777777" w:rsidR="00D25F12" w:rsidRPr="00FE0018" w:rsidRDefault="00D25F12" w:rsidP="00D25F12">
            <w:pPr>
              <w:rPr>
                <w:rFonts w:ascii="Calibri" w:hAnsi="Calibri" w:cs="Calibri"/>
                <w:bCs/>
                <w:sz w:val="22"/>
                <w:szCs w:val="22"/>
              </w:rPr>
            </w:pPr>
            <w:r w:rsidRPr="00FE0018">
              <w:rPr>
                <w:rFonts w:ascii="Calibri" w:hAnsi="Calibri" w:cs="Calibri"/>
                <w:b/>
                <w:bCs/>
                <w:sz w:val="22"/>
                <w:szCs w:val="22"/>
              </w:rPr>
              <w:t xml:space="preserve">If </w:t>
            </w:r>
            <w:r w:rsidR="006F74F3" w:rsidRPr="00FE0018">
              <w:rPr>
                <w:rFonts w:ascii="Calibri" w:hAnsi="Calibri" w:cs="Calibri"/>
                <w:b/>
                <w:bCs/>
                <w:sz w:val="22"/>
                <w:szCs w:val="22"/>
              </w:rPr>
              <w:t>Y</w:t>
            </w:r>
            <w:r w:rsidRPr="00FE0018">
              <w:rPr>
                <w:rFonts w:ascii="Calibri" w:hAnsi="Calibri" w:cs="Calibri"/>
                <w:b/>
                <w:bCs/>
                <w:sz w:val="22"/>
                <w:szCs w:val="22"/>
              </w:rPr>
              <w:t>es,</w:t>
            </w:r>
            <w:r w:rsidRPr="00FE0018">
              <w:rPr>
                <w:rFonts w:ascii="Calibri" w:hAnsi="Calibri" w:cs="Calibri"/>
                <w:bCs/>
                <w:sz w:val="22"/>
                <w:szCs w:val="22"/>
              </w:rPr>
              <w:t xml:space="preserve"> attach a copy of the audit findings and any corrective actions that have been implemented as a result of this audit.</w:t>
            </w:r>
          </w:p>
          <w:p w14:paraId="2EA46EF0" w14:textId="77777777" w:rsidR="00E73F96" w:rsidRPr="00FE0018" w:rsidRDefault="00D25F12" w:rsidP="00E73F96">
            <w:pPr>
              <w:rPr>
                <w:rFonts w:ascii="Calibri" w:hAnsi="Calibri" w:cs="Calibri"/>
                <w:bCs/>
                <w:i/>
                <w:iCs/>
                <w:sz w:val="18"/>
                <w:szCs w:val="18"/>
              </w:rPr>
            </w:pPr>
            <w:r w:rsidRPr="00FE0018">
              <w:rPr>
                <w:rFonts w:ascii="Calibri" w:hAnsi="Calibri" w:cs="Calibri"/>
                <w:bCs/>
                <w:i/>
                <w:sz w:val="18"/>
                <w:szCs w:val="18"/>
              </w:rPr>
              <w:t>Note: Routine monitoring by the sponsor or their representative does not constitute an audit unless it generates an official written response from the sponsor</w:t>
            </w:r>
            <w:r w:rsidRPr="00FE0018">
              <w:rPr>
                <w:rFonts w:ascii="Calibri" w:hAnsi="Calibri" w:cs="Calibri"/>
                <w:bCs/>
                <w:i/>
                <w:iCs/>
                <w:sz w:val="18"/>
                <w:szCs w:val="18"/>
              </w:rPr>
              <w:t>.</w:t>
            </w:r>
          </w:p>
        </w:tc>
        <w:tc>
          <w:tcPr>
            <w:tcW w:w="2520" w:type="dxa"/>
          </w:tcPr>
          <w:p w14:paraId="7540C0BB" w14:textId="77777777" w:rsidR="00D25F12" w:rsidRPr="00FE0018" w:rsidRDefault="00D25F12" w:rsidP="00D25F12">
            <w:pPr>
              <w:rPr>
                <w:rFonts w:ascii="Calibri" w:hAnsi="Calibri" w:cs="Calibri"/>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No</w:t>
            </w:r>
          </w:p>
          <w:p w14:paraId="502EB414" w14:textId="77777777" w:rsidR="00E73F96" w:rsidRPr="00FE0018" w:rsidRDefault="00E73F96" w:rsidP="00EC1E86">
            <w:pPr>
              <w:rPr>
                <w:rFonts w:ascii="Calibri" w:hAnsi="Calibri" w:cs="Calibri"/>
                <w:sz w:val="22"/>
                <w:szCs w:val="22"/>
              </w:rPr>
            </w:pPr>
          </w:p>
        </w:tc>
      </w:tr>
    </w:tbl>
    <w:p w14:paraId="05AF0573" w14:textId="77777777" w:rsidR="00095F1D" w:rsidRPr="00FE0018" w:rsidRDefault="00095F1D">
      <w:pPr>
        <w:rPr>
          <w:rFonts w:ascii="Calibri" w:hAnsi="Calibri" w:cs="Calibr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020"/>
        <w:gridCol w:w="2520"/>
      </w:tblGrid>
      <w:tr w:rsidR="00095F1D" w:rsidRPr="00FE0018" w14:paraId="55D2F11E" w14:textId="77777777" w:rsidTr="00551B70">
        <w:trPr>
          <w:trHeight w:val="503"/>
        </w:trPr>
        <w:tc>
          <w:tcPr>
            <w:tcW w:w="540" w:type="dxa"/>
          </w:tcPr>
          <w:p w14:paraId="2670C533" w14:textId="77777777" w:rsidR="00095F1D" w:rsidRPr="00FE0018" w:rsidRDefault="005E37FB" w:rsidP="00551B70">
            <w:pPr>
              <w:rPr>
                <w:rFonts w:ascii="Calibri" w:hAnsi="Calibri" w:cs="Calibri"/>
                <w:sz w:val="22"/>
                <w:szCs w:val="22"/>
              </w:rPr>
            </w:pPr>
            <w:r w:rsidRPr="00FE0018">
              <w:rPr>
                <w:rFonts w:ascii="Calibri" w:hAnsi="Calibri" w:cs="Calibri"/>
                <w:sz w:val="22"/>
                <w:szCs w:val="22"/>
              </w:rPr>
              <w:t>5</w:t>
            </w:r>
            <w:r w:rsidR="00095F1D" w:rsidRPr="00FE0018">
              <w:rPr>
                <w:rFonts w:ascii="Calibri" w:hAnsi="Calibri" w:cs="Calibri"/>
                <w:sz w:val="22"/>
                <w:szCs w:val="22"/>
              </w:rPr>
              <w:t>.</w:t>
            </w:r>
          </w:p>
        </w:tc>
        <w:tc>
          <w:tcPr>
            <w:tcW w:w="7020" w:type="dxa"/>
          </w:tcPr>
          <w:p w14:paraId="4F4A06C0" w14:textId="77777777" w:rsidR="00095F1D" w:rsidRPr="00FE0018" w:rsidRDefault="00095F1D" w:rsidP="00551B70">
            <w:pPr>
              <w:rPr>
                <w:rFonts w:ascii="Calibri" w:hAnsi="Calibri" w:cs="Calibri"/>
                <w:b/>
                <w:sz w:val="22"/>
                <w:szCs w:val="22"/>
              </w:rPr>
            </w:pPr>
            <w:r w:rsidRPr="00FE0018">
              <w:rPr>
                <w:rFonts w:ascii="Calibri" w:hAnsi="Calibri" w:cs="Calibri"/>
                <w:b/>
                <w:sz w:val="22"/>
                <w:szCs w:val="22"/>
              </w:rPr>
              <w:t>Have you had any subjects withdraw or had any complaints since the last review?</w:t>
            </w:r>
            <w:r w:rsidRPr="00FE0018">
              <w:rPr>
                <w:rFonts w:ascii="Calibri" w:hAnsi="Calibri" w:cs="Calibri"/>
                <w:sz w:val="22"/>
                <w:szCs w:val="22"/>
              </w:rPr>
              <w:t xml:space="preserve"> If YES, summarize:   </w:t>
            </w:r>
            <w:r w:rsidRPr="00FE0018">
              <w:rPr>
                <w:rFonts w:ascii="Calibri" w:hAnsi="Calibri" w:cs="Calibri"/>
                <w:b/>
                <w:sz w:val="22"/>
                <w:szCs w:val="22"/>
              </w:rPr>
              <w:fldChar w:fldCharType="begin">
                <w:ffData>
                  <w:name w:val="Text14"/>
                  <w:enabled/>
                  <w:calcOnExit w:val="0"/>
                  <w:textInput/>
                </w:ffData>
              </w:fldChar>
            </w:r>
            <w:r w:rsidRPr="00FE0018">
              <w:rPr>
                <w:rFonts w:ascii="Calibri" w:hAnsi="Calibri" w:cs="Calibri"/>
                <w:b/>
                <w:sz w:val="22"/>
                <w:szCs w:val="22"/>
              </w:rPr>
              <w:instrText xml:space="preserve"> FORMTEXT </w:instrText>
            </w:r>
            <w:r w:rsidRPr="00FE0018">
              <w:rPr>
                <w:rFonts w:ascii="Calibri" w:hAnsi="Calibri" w:cs="Calibri"/>
                <w:b/>
                <w:sz w:val="22"/>
                <w:szCs w:val="22"/>
              </w:rPr>
            </w:r>
            <w:r w:rsidRPr="00FE0018">
              <w:rPr>
                <w:rFonts w:ascii="Calibri" w:hAnsi="Calibri" w:cs="Calibri"/>
                <w:b/>
                <w:sz w:val="22"/>
                <w:szCs w:val="22"/>
              </w:rPr>
              <w:fldChar w:fldCharType="separate"/>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sz w:val="22"/>
                <w:szCs w:val="22"/>
              </w:rPr>
              <w:fldChar w:fldCharType="end"/>
            </w:r>
            <w:r w:rsidRPr="00FE0018">
              <w:rPr>
                <w:rFonts w:ascii="Calibri" w:hAnsi="Calibri" w:cs="Calibri"/>
                <w:b/>
                <w:sz w:val="22"/>
                <w:szCs w:val="22"/>
              </w:rPr>
              <w:t>.</w:t>
            </w:r>
          </w:p>
        </w:tc>
        <w:tc>
          <w:tcPr>
            <w:tcW w:w="2520" w:type="dxa"/>
          </w:tcPr>
          <w:p w14:paraId="65F1C9B1" w14:textId="77777777" w:rsidR="00095F1D" w:rsidRPr="00FE0018" w:rsidRDefault="00095F1D" w:rsidP="00551B70">
            <w:pPr>
              <w:rPr>
                <w:rFonts w:ascii="Calibri" w:hAnsi="Calibri" w:cs="Calibri"/>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No</w:t>
            </w:r>
          </w:p>
          <w:p w14:paraId="07D37242" w14:textId="77777777" w:rsidR="00095F1D" w:rsidRPr="00FE0018" w:rsidRDefault="00095F1D" w:rsidP="00551B70">
            <w:pPr>
              <w:rPr>
                <w:rFonts w:ascii="Calibri" w:hAnsi="Calibri" w:cs="Calibri"/>
                <w:sz w:val="22"/>
                <w:szCs w:val="22"/>
              </w:rPr>
            </w:pPr>
          </w:p>
        </w:tc>
      </w:tr>
    </w:tbl>
    <w:p w14:paraId="1878ED02" w14:textId="77777777" w:rsidR="00095F1D" w:rsidRPr="00FE0018" w:rsidRDefault="00095F1D">
      <w:pPr>
        <w:rPr>
          <w:rFonts w:ascii="Calibri" w:hAnsi="Calibri" w:cs="Calibr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540"/>
      </w:tblGrid>
      <w:tr w:rsidR="00095F1D" w:rsidRPr="00FE0018" w14:paraId="3CC19EAF" w14:textId="77777777" w:rsidTr="00551B70">
        <w:trPr>
          <w:trHeight w:val="503"/>
        </w:trPr>
        <w:tc>
          <w:tcPr>
            <w:tcW w:w="540" w:type="dxa"/>
          </w:tcPr>
          <w:p w14:paraId="722928C9" w14:textId="77777777" w:rsidR="00095F1D" w:rsidRPr="00FE0018" w:rsidRDefault="005E37FB" w:rsidP="00551B70">
            <w:pPr>
              <w:rPr>
                <w:rFonts w:ascii="Calibri" w:hAnsi="Calibri" w:cs="Calibri"/>
                <w:sz w:val="22"/>
                <w:szCs w:val="22"/>
              </w:rPr>
            </w:pPr>
            <w:r w:rsidRPr="00FE0018">
              <w:rPr>
                <w:rFonts w:ascii="Calibri" w:hAnsi="Calibri" w:cs="Calibri"/>
                <w:sz w:val="22"/>
                <w:szCs w:val="22"/>
              </w:rPr>
              <w:t>6</w:t>
            </w:r>
            <w:r w:rsidR="00095F1D" w:rsidRPr="00FE0018">
              <w:rPr>
                <w:rFonts w:ascii="Calibri" w:hAnsi="Calibri" w:cs="Calibri"/>
                <w:sz w:val="22"/>
                <w:szCs w:val="22"/>
              </w:rPr>
              <w:t>.</w:t>
            </w:r>
          </w:p>
        </w:tc>
        <w:tc>
          <w:tcPr>
            <w:tcW w:w="9540" w:type="dxa"/>
          </w:tcPr>
          <w:p w14:paraId="300E96AA" w14:textId="77777777" w:rsidR="00095F1D" w:rsidRPr="00FE0018" w:rsidRDefault="00095F1D" w:rsidP="00551B70">
            <w:pPr>
              <w:rPr>
                <w:rFonts w:ascii="Calibri" w:hAnsi="Calibri" w:cs="Calibri"/>
                <w:b/>
                <w:sz w:val="22"/>
                <w:szCs w:val="22"/>
              </w:rPr>
            </w:pPr>
            <w:r w:rsidRPr="00FE0018">
              <w:rPr>
                <w:rFonts w:ascii="Calibri" w:hAnsi="Calibri" w:cs="Calibri"/>
                <w:b/>
                <w:sz w:val="22"/>
                <w:szCs w:val="22"/>
              </w:rPr>
              <w:t>Briefly summarize any recent published literature regarding this study.</w:t>
            </w:r>
          </w:p>
          <w:p w14:paraId="3AB6C41C" w14:textId="77777777" w:rsidR="00095F1D" w:rsidRPr="00FE0018" w:rsidRDefault="00095F1D" w:rsidP="00551B70">
            <w:pPr>
              <w:rPr>
                <w:rFonts w:ascii="Calibri" w:hAnsi="Calibri" w:cs="Calibri"/>
                <w:i/>
                <w:sz w:val="22"/>
                <w:szCs w:val="22"/>
              </w:rPr>
            </w:pPr>
            <w:r w:rsidRPr="00FE0018">
              <w:rPr>
                <w:rFonts w:ascii="Calibri" w:hAnsi="Calibri" w:cs="Calibri"/>
                <w:i/>
                <w:sz w:val="22"/>
                <w:szCs w:val="22"/>
              </w:rPr>
              <w:t xml:space="preserve">If there are no recent publications- state "NA- No recent publications.  </w:t>
            </w:r>
          </w:p>
          <w:p w14:paraId="108E4389" w14:textId="77777777" w:rsidR="00095F1D" w:rsidRPr="00FE0018" w:rsidRDefault="00095F1D" w:rsidP="00551B70">
            <w:pPr>
              <w:rPr>
                <w:rFonts w:ascii="Calibri" w:hAnsi="Calibri" w:cs="Calibri"/>
                <w:sz w:val="22"/>
                <w:szCs w:val="22"/>
              </w:rPr>
            </w:pPr>
            <w:r w:rsidRPr="00FE0018">
              <w:rPr>
                <w:rFonts w:ascii="Calibri" w:hAnsi="Calibri" w:cs="Calibri"/>
                <w:b/>
                <w:sz w:val="22"/>
                <w:szCs w:val="22"/>
              </w:rPr>
              <w:fldChar w:fldCharType="begin">
                <w:ffData>
                  <w:name w:val="Text14"/>
                  <w:enabled/>
                  <w:calcOnExit w:val="0"/>
                  <w:textInput/>
                </w:ffData>
              </w:fldChar>
            </w:r>
            <w:bookmarkStart w:id="1" w:name="Text14"/>
            <w:r w:rsidRPr="00FE0018">
              <w:rPr>
                <w:rFonts w:ascii="Calibri" w:hAnsi="Calibri" w:cs="Calibri"/>
                <w:b/>
                <w:sz w:val="22"/>
                <w:szCs w:val="22"/>
              </w:rPr>
              <w:instrText xml:space="preserve"> FORMTEXT </w:instrText>
            </w:r>
            <w:r w:rsidRPr="00FE0018">
              <w:rPr>
                <w:rFonts w:ascii="Calibri" w:hAnsi="Calibri" w:cs="Calibri"/>
                <w:b/>
                <w:sz w:val="22"/>
                <w:szCs w:val="22"/>
              </w:rPr>
            </w:r>
            <w:r w:rsidRPr="00FE0018">
              <w:rPr>
                <w:rFonts w:ascii="Calibri" w:hAnsi="Calibri" w:cs="Calibri"/>
                <w:b/>
                <w:sz w:val="22"/>
                <w:szCs w:val="22"/>
              </w:rPr>
              <w:fldChar w:fldCharType="separate"/>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sz w:val="22"/>
                <w:szCs w:val="22"/>
              </w:rPr>
              <w:fldChar w:fldCharType="end"/>
            </w:r>
            <w:bookmarkEnd w:id="1"/>
          </w:p>
        </w:tc>
      </w:tr>
    </w:tbl>
    <w:p w14:paraId="6AF17717" w14:textId="7C99FA5E" w:rsidR="00FB3C95" w:rsidRDefault="00FB3C95">
      <w:pPr>
        <w:rPr>
          <w:rFonts w:ascii="Calibri" w:hAnsi="Calibri" w:cs="Calibri"/>
        </w:rPr>
      </w:pPr>
    </w:p>
    <w:p w14:paraId="3A26ED39" w14:textId="77777777" w:rsidR="002542AB" w:rsidRPr="00FE0018" w:rsidRDefault="002542AB">
      <w:pPr>
        <w:rPr>
          <w:rFonts w:ascii="Calibri" w:hAnsi="Calibri" w:cs="Calibr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540"/>
      </w:tblGrid>
      <w:tr w:rsidR="00D25F12" w:rsidRPr="00FE0018" w14:paraId="1C68AB0D" w14:textId="77777777" w:rsidTr="00990F7A">
        <w:trPr>
          <w:trHeight w:val="503"/>
        </w:trPr>
        <w:tc>
          <w:tcPr>
            <w:tcW w:w="540" w:type="dxa"/>
            <w:tcBorders>
              <w:bottom w:val="single" w:sz="4" w:space="0" w:color="auto"/>
            </w:tcBorders>
          </w:tcPr>
          <w:p w14:paraId="4C728D30" w14:textId="77777777" w:rsidR="00D25F12" w:rsidRPr="00FE0018" w:rsidRDefault="005E37FB" w:rsidP="00D25F12">
            <w:pPr>
              <w:rPr>
                <w:rFonts w:ascii="Calibri" w:hAnsi="Calibri" w:cs="Calibri"/>
                <w:sz w:val="22"/>
                <w:szCs w:val="22"/>
              </w:rPr>
            </w:pPr>
            <w:r w:rsidRPr="00FE0018">
              <w:rPr>
                <w:rFonts w:ascii="Calibri" w:hAnsi="Calibri" w:cs="Calibri"/>
                <w:sz w:val="22"/>
                <w:szCs w:val="22"/>
              </w:rPr>
              <w:lastRenderedPageBreak/>
              <w:t>7</w:t>
            </w:r>
            <w:r w:rsidR="00D25F12" w:rsidRPr="00FE0018">
              <w:rPr>
                <w:rFonts w:ascii="Calibri" w:hAnsi="Calibri" w:cs="Calibri"/>
                <w:sz w:val="22"/>
                <w:szCs w:val="22"/>
              </w:rPr>
              <w:t>.</w:t>
            </w:r>
          </w:p>
        </w:tc>
        <w:tc>
          <w:tcPr>
            <w:tcW w:w="9540" w:type="dxa"/>
            <w:tcBorders>
              <w:bottom w:val="single" w:sz="4" w:space="0" w:color="auto"/>
            </w:tcBorders>
          </w:tcPr>
          <w:p w14:paraId="619F5090" w14:textId="77777777" w:rsidR="00D25F12" w:rsidRPr="00FE0018" w:rsidRDefault="00D25F12" w:rsidP="00D25F12">
            <w:pPr>
              <w:rPr>
                <w:rFonts w:ascii="Calibri" w:hAnsi="Calibri" w:cs="Calibri"/>
                <w:b/>
                <w:sz w:val="22"/>
                <w:szCs w:val="22"/>
              </w:rPr>
            </w:pPr>
            <w:r w:rsidRPr="00FE0018">
              <w:rPr>
                <w:rFonts w:ascii="Calibri" w:hAnsi="Calibri" w:cs="Calibri"/>
                <w:b/>
                <w:sz w:val="22"/>
                <w:szCs w:val="22"/>
              </w:rPr>
              <w:t>Why is this study being closed? (</w:t>
            </w:r>
            <w:proofErr w:type="gramStart"/>
            <w:r w:rsidRPr="00FE0018">
              <w:rPr>
                <w:rFonts w:ascii="Calibri" w:hAnsi="Calibri" w:cs="Calibri"/>
                <w:b/>
                <w:i/>
                <w:sz w:val="22"/>
                <w:szCs w:val="22"/>
              </w:rPr>
              <w:t>check</w:t>
            </w:r>
            <w:proofErr w:type="gramEnd"/>
            <w:r w:rsidRPr="00FE0018">
              <w:rPr>
                <w:rFonts w:ascii="Calibri" w:hAnsi="Calibri" w:cs="Calibri"/>
                <w:b/>
                <w:i/>
                <w:sz w:val="22"/>
                <w:szCs w:val="22"/>
              </w:rPr>
              <w:t xml:space="preserve"> one</w:t>
            </w:r>
            <w:r w:rsidRPr="00FE0018">
              <w:rPr>
                <w:rFonts w:ascii="Calibri" w:hAnsi="Calibri" w:cs="Calibri"/>
                <w:b/>
                <w:sz w:val="22"/>
                <w:szCs w:val="22"/>
              </w:rPr>
              <w:t>)</w:t>
            </w:r>
          </w:p>
          <w:p w14:paraId="37E29442" w14:textId="77777777" w:rsidR="00534A49" w:rsidRPr="00FE0018" w:rsidRDefault="00534A49" w:rsidP="006519B8">
            <w:pPr>
              <w:ind w:left="432" w:hanging="450"/>
              <w:rPr>
                <w:rFonts w:ascii="Calibri" w:hAnsi="Calibri" w:cs="Calibri"/>
                <w:sz w:val="22"/>
                <w:szCs w:val="22"/>
              </w:rPr>
            </w:pPr>
            <w:r w:rsidRPr="00FE0018">
              <w:rPr>
                <w:rFonts w:ascii="Calibri" w:hAnsi="Calibri" w:cs="Calibri"/>
                <w:sz w:val="22"/>
                <w:szCs w:val="22"/>
              </w:rPr>
              <w:fldChar w:fldCharType="begin">
                <w:ffData>
                  <w:name w:val="Check3"/>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Database protocol- data/specimens no longer needed and have been destroyed</w:t>
            </w:r>
            <w:r w:rsidR="003F3673" w:rsidRPr="00FE0018">
              <w:rPr>
                <w:rFonts w:ascii="Calibri" w:hAnsi="Calibri" w:cs="Calibri"/>
                <w:sz w:val="22"/>
                <w:szCs w:val="22"/>
              </w:rPr>
              <w:t xml:space="preserve"> or de-identified per HIPAA regulations. </w:t>
            </w:r>
          </w:p>
          <w:p w14:paraId="0A5E69B1" w14:textId="77777777" w:rsidR="006519B8" w:rsidRPr="00FE0018" w:rsidRDefault="006519B8" w:rsidP="00D25F12">
            <w:pPr>
              <w:rPr>
                <w:rFonts w:ascii="Calibri" w:hAnsi="Calibri" w:cs="Calibri"/>
                <w:sz w:val="22"/>
                <w:szCs w:val="22"/>
              </w:rPr>
            </w:pPr>
            <w:r w:rsidRPr="00FE0018">
              <w:rPr>
                <w:rFonts w:ascii="Calibri" w:hAnsi="Calibri" w:cs="Calibri"/>
                <w:sz w:val="22"/>
                <w:szCs w:val="22"/>
              </w:rPr>
              <w:fldChar w:fldCharType="begin">
                <w:ffData>
                  <w:name w:val="Check8"/>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Contract never finalized</w:t>
            </w:r>
          </w:p>
          <w:p w14:paraId="63096A3D" w14:textId="77777777" w:rsidR="00D25F12" w:rsidRPr="00FE0018" w:rsidRDefault="00D25F12" w:rsidP="00D25F12">
            <w:pPr>
              <w:rPr>
                <w:rFonts w:ascii="Calibri" w:hAnsi="Calibri" w:cs="Calibri"/>
                <w:sz w:val="22"/>
                <w:szCs w:val="22"/>
              </w:rPr>
            </w:pPr>
            <w:r w:rsidRPr="00FE0018">
              <w:rPr>
                <w:rFonts w:ascii="Calibri" w:hAnsi="Calibri" w:cs="Calibri"/>
                <w:sz w:val="22"/>
                <w:szCs w:val="22"/>
              </w:rPr>
              <w:fldChar w:fldCharType="begin">
                <w:ffData>
                  <w:name w:val="Check3"/>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Data analysis complete</w:t>
            </w:r>
          </w:p>
          <w:p w14:paraId="7B3D962D" w14:textId="77777777" w:rsidR="00D25F12" w:rsidRPr="00FE0018" w:rsidRDefault="00D25F12" w:rsidP="00D25F12">
            <w:pPr>
              <w:ind w:left="450" w:hanging="450"/>
              <w:rPr>
                <w:rFonts w:ascii="Calibri" w:hAnsi="Calibri" w:cs="Calibri"/>
                <w:sz w:val="22"/>
                <w:szCs w:val="22"/>
              </w:rPr>
            </w:pPr>
            <w:r w:rsidRPr="00FE0018">
              <w:rPr>
                <w:rFonts w:ascii="Calibri" w:hAnsi="Calibri" w:cs="Calibri"/>
                <w:sz w:val="22"/>
                <w:szCs w:val="22"/>
              </w:rPr>
              <w:fldChar w:fldCharType="begin">
                <w:ffData>
                  <w:name w:val="Check7"/>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Protocol has an outside sponsor, queries completed, sponsor has closed this site</w:t>
            </w:r>
          </w:p>
          <w:p w14:paraId="04B72B65" w14:textId="77777777" w:rsidR="00D25F12" w:rsidRPr="00FE0018" w:rsidRDefault="00D25F12" w:rsidP="00D25F12">
            <w:pPr>
              <w:ind w:left="450" w:hanging="450"/>
              <w:rPr>
                <w:rFonts w:ascii="Calibri" w:hAnsi="Calibri" w:cs="Calibri"/>
                <w:sz w:val="22"/>
                <w:szCs w:val="22"/>
              </w:rPr>
            </w:pPr>
            <w:r w:rsidRPr="00FE0018">
              <w:rPr>
                <w:rFonts w:ascii="Calibri" w:hAnsi="Calibri" w:cs="Calibri"/>
                <w:sz w:val="22"/>
                <w:szCs w:val="22"/>
              </w:rPr>
              <w:fldChar w:fldCharType="begin">
                <w:ffData>
                  <w:name w:val="Check8"/>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w:t>
            </w:r>
            <w:r w:rsidR="00CA77A5" w:rsidRPr="00FE0018">
              <w:rPr>
                <w:rFonts w:ascii="Calibri" w:hAnsi="Calibri" w:cs="Calibri"/>
                <w:sz w:val="22"/>
                <w:szCs w:val="22"/>
              </w:rPr>
              <w:t xml:space="preserve">  </w:t>
            </w:r>
            <w:r w:rsidRPr="00FE0018">
              <w:rPr>
                <w:rFonts w:ascii="Calibri" w:hAnsi="Calibri" w:cs="Calibri"/>
                <w:sz w:val="22"/>
                <w:szCs w:val="22"/>
              </w:rPr>
              <w:t>No funding, time, personnel to do the study</w:t>
            </w:r>
          </w:p>
          <w:p w14:paraId="02087CAA" w14:textId="11BBD52C" w:rsidR="00CA77A5" w:rsidRPr="00FE0018" w:rsidRDefault="006519B8" w:rsidP="00D25F12">
            <w:pPr>
              <w:ind w:left="450" w:hanging="450"/>
              <w:rPr>
                <w:rFonts w:ascii="Calibri" w:hAnsi="Calibri" w:cs="Calibri"/>
                <w:sz w:val="22"/>
                <w:szCs w:val="22"/>
              </w:rPr>
            </w:pPr>
            <w:r w:rsidRPr="00FE0018">
              <w:rPr>
                <w:rFonts w:ascii="Calibri" w:hAnsi="Calibri" w:cs="Calibri"/>
                <w:sz w:val="22"/>
                <w:szCs w:val="22"/>
              </w:rPr>
              <w:fldChar w:fldCharType="begin">
                <w:ffData>
                  <w:name w:val="Check8"/>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Other;  </w:t>
            </w:r>
            <w:r w:rsidRPr="00FE0018">
              <w:rPr>
                <w:rFonts w:ascii="Calibri" w:hAnsi="Calibri" w:cs="Calibri"/>
                <w:i/>
                <w:sz w:val="22"/>
                <w:szCs w:val="22"/>
              </w:rPr>
              <w:t>Explain</w:t>
            </w:r>
            <w:r w:rsidR="00DA3401" w:rsidRPr="00E86295">
              <w:rPr>
                <w:rFonts w:ascii="Calibri" w:hAnsi="Calibri" w:cs="Calibri"/>
                <w:sz w:val="22"/>
                <w:szCs w:val="22"/>
              </w:rPr>
              <w:t xml:space="preserve">: </w:t>
            </w:r>
            <w:r w:rsidRPr="00FE0018">
              <w:rPr>
                <w:rFonts w:ascii="Calibri" w:hAnsi="Calibri" w:cs="Calibri"/>
                <w:sz w:val="22"/>
                <w:szCs w:val="22"/>
              </w:rPr>
              <w:t xml:space="preserve"> </w:t>
            </w:r>
            <w:r w:rsidRPr="00FE0018">
              <w:rPr>
                <w:rFonts w:ascii="Calibri" w:hAnsi="Calibri" w:cs="Calibri"/>
                <w:b/>
                <w:sz w:val="22"/>
                <w:szCs w:val="22"/>
              </w:rPr>
              <w:fldChar w:fldCharType="begin">
                <w:ffData>
                  <w:name w:val="Text14"/>
                  <w:enabled/>
                  <w:calcOnExit w:val="0"/>
                  <w:textInput/>
                </w:ffData>
              </w:fldChar>
            </w:r>
            <w:r w:rsidRPr="00FE0018">
              <w:rPr>
                <w:rFonts w:ascii="Calibri" w:hAnsi="Calibri" w:cs="Calibri"/>
                <w:b/>
                <w:sz w:val="22"/>
                <w:szCs w:val="22"/>
              </w:rPr>
              <w:instrText xml:space="preserve"> FORMTEXT </w:instrText>
            </w:r>
            <w:r w:rsidRPr="00FE0018">
              <w:rPr>
                <w:rFonts w:ascii="Calibri" w:hAnsi="Calibri" w:cs="Calibri"/>
                <w:b/>
                <w:sz w:val="22"/>
                <w:szCs w:val="22"/>
              </w:rPr>
            </w:r>
            <w:r w:rsidRPr="00FE0018">
              <w:rPr>
                <w:rFonts w:ascii="Calibri" w:hAnsi="Calibri" w:cs="Calibri"/>
                <w:b/>
                <w:sz w:val="22"/>
                <w:szCs w:val="22"/>
              </w:rPr>
              <w:fldChar w:fldCharType="separate"/>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noProof/>
                <w:sz w:val="22"/>
                <w:szCs w:val="22"/>
              </w:rPr>
              <w:t> </w:t>
            </w:r>
            <w:r w:rsidRPr="00FE0018">
              <w:rPr>
                <w:rFonts w:ascii="Calibri" w:hAnsi="Calibri" w:cs="Calibri"/>
                <w:b/>
                <w:sz w:val="22"/>
                <w:szCs w:val="22"/>
              </w:rPr>
              <w:fldChar w:fldCharType="end"/>
            </w:r>
          </w:p>
          <w:p w14:paraId="1AA3375D" w14:textId="77777777" w:rsidR="00CA77A5" w:rsidRPr="00FE0018" w:rsidRDefault="00CA77A5" w:rsidP="00D25F12">
            <w:pPr>
              <w:ind w:left="450" w:hanging="450"/>
              <w:rPr>
                <w:rFonts w:ascii="Calibri" w:hAnsi="Calibri" w:cs="Calibri"/>
                <w:sz w:val="22"/>
                <w:szCs w:val="22"/>
              </w:rPr>
            </w:pPr>
            <w:r w:rsidRPr="00FE0018">
              <w:rPr>
                <w:rFonts w:ascii="Calibri" w:hAnsi="Calibri" w:cs="Calibri"/>
                <w:sz w:val="22"/>
                <w:szCs w:val="22"/>
              </w:rPr>
              <w:fldChar w:fldCharType="begin">
                <w:ffData>
                  <w:name w:val="Check8"/>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PI moving to another inst</w:t>
            </w:r>
            <w:r w:rsidR="001C725D" w:rsidRPr="00FE0018">
              <w:rPr>
                <w:rFonts w:ascii="Calibri" w:hAnsi="Calibri" w:cs="Calibri"/>
                <w:sz w:val="22"/>
                <w:szCs w:val="22"/>
              </w:rPr>
              <w:t xml:space="preserve">itution.  </w:t>
            </w:r>
            <w:r w:rsidRPr="00FE0018">
              <w:rPr>
                <w:rFonts w:ascii="Calibri" w:hAnsi="Calibri" w:cs="Calibri"/>
                <w:sz w:val="22"/>
                <w:szCs w:val="22"/>
              </w:rPr>
              <w:t xml:space="preserve"> </w:t>
            </w:r>
            <w:r w:rsidR="00B667AA" w:rsidRPr="00FE0018">
              <w:rPr>
                <w:rFonts w:ascii="Calibri" w:hAnsi="Calibri" w:cs="Calibri"/>
                <w:sz w:val="22"/>
                <w:szCs w:val="22"/>
              </w:rPr>
              <w:t xml:space="preserve">I confirm </w:t>
            </w:r>
            <w:r w:rsidR="001C725D" w:rsidRPr="00FE0018">
              <w:rPr>
                <w:rFonts w:ascii="Calibri" w:hAnsi="Calibri" w:cs="Calibri"/>
                <w:sz w:val="22"/>
                <w:szCs w:val="22"/>
              </w:rPr>
              <w:t xml:space="preserve">I am aware of </w:t>
            </w:r>
            <w:r w:rsidR="00B667AA" w:rsidRPr="00FE0018">
              <w:rPr>
                <w:rFonts w:ascii="Calibri" w:hAnsi="Calibri" w:cs="Calibri"/>
                <w:sz w:val="22"/>
                <w:szCs w:val="22"/>
              </w:rPr>
              <w:t>the following:</w:t>
            </w:r>
          </w:p>
          <w:p w14:paraId="5C2188B8" w14:textId="555F359C" w:rsidR="0049350A" w:rsidRPr="00FE0018" w:rsidRDefault="0049350A" w:rsidP="008D5DAC">
            <w:pPr>
              <w:numPr>
                <w:ilvl w:val="0"/>
                <w:numId w:val="13"/>
              </w:numPr>
              <w:tabs>
                <w:tab w:val="left" w:pos="-720"/>
              </w:tabs>
              <w:suppressAutoHyphens/>
              <w:rPr>
                <w:rFonts w:ascii="Calibri" w:hAnsi="Calibri" w:cs="Calibri"/>
                <w:sz w:val="22"/>
                <w:szCs w:val="22"/>
              </w:rPr>
            </w:pPr>
            <w:r w:rsidRPr="00FE0018">
              <w:rPr>
                <w:rFonts w:ascii="Calibri" w:hAnsi="Calibri" w:cs="Calibri"/>
                <w:sz w:val="22"/>
                <w:szCs w:val="22"/>
              </w:rPr>
              <w:t xml:space="preserve">I should use the Exit Checklist found on IRB-HSR website at </w:t>
            </w:r>
            <w:r w:rsidR="00DA3401" w:rsidRPr="00DA3401">
              <w:rPr>
                <w:rFonts w:ascii="Calibri" w:hAnsi="Calibri" w:cs="Calibri"/>
                <w:sz w:val="22"/>
                <w:szCs w:val="22"/>
              </w:rPr>
              <w:t>https://provost.virginia.edu/system/files/documents/Faculty-Departure-Checklist-2015_508.pdf</w:t>
            </w:r>
            <w:r w:rsidR="00DA3401" w:rsidRPr="00DA3401" w:rsidDel="00DA3401">
              <w:rPr>
                <w:rFonts w:ascii="Calibri" w:hAnsi="Calibri" w:cs="Calibri"/>
                <w:sz w:val="22"/>
                <w:szCs w:val="22"/>
              </w:rPr>
              <w:t xml:space="preserve"> </w:t>
            </w:r>
          </w:p>
          <w:p w14:paraId="0D86DD01" w14:textId="77777777" w:rsidR="002A24C4" w:rsidRPr="00FE0018" w:rsidRDefault="002A24C4" w:rsidP="008D5DAC">
            <w:pPr>
              <w:numPr>
                <w:ilvl w:val="0"/>
                <w:numId w:val="13"/>
              </w:numPr>
              <w:tabs>
                <w:tab w:val="left" w:pos="-720"/>
              </w:tabs>
              <w:suppressAutoHyphens/>
              <w:rPr>
                <w:rFonts w:ascii="Calibri" w:hAnsi="Calibri" w:cs="Calibri"/>
                <w:sz w:val="22"/>
                <w:szCs w:val="22"/>
              </w:rPr>
            </w:pPr>
            <w:r w:rsidRPr="00FE0018">
              <w:rPr>
                <w:rFonts w:ascii="Calibri" w:hAnsi="Calibri" w:cs="Calibri"/>
                <w:sz w:val="22"/>
                <w:szCs w:val="22"/>
              </w:rPr>
              <w:t>I should follow info on Information Technology Services website at http://its.virginia.edu/guides/chklist.html</w:t>
            </w:r>
          </w:p>
          <w:p w14:paraId="09D937E6" w14:textId="388CF6CF" w:rsidR="0049350A" w:rsidRPr="00FE0018" w:rsidRDefault="008D5DAC" w:rsidP="008D5DAC">
            <w:pPr>
              <w:numPr>
                <w:ilvl w:val="0"/>
                <w:numId w:val="13"/>
              </w:numPr>
              <w:jc w:val="both"/>
              <w:rPr>
                <w:rFonts w:ascii="Calibri" w:hAnsi="Calibri" w:cs="Calibri"/>
                <w:sz w:val="22"/>
                <w:szCs w:val="22"/>
              </w:rPr>
            </w:pPr>
            <w:r w:rsidRPr="00FE0018">
              <w:rPr>
                <w:rFonts w:ascii="Calibri" w:hAnsi="Calibri" w:cs="Calibri"/>
                <w:sz w:val="22"/>
                <w:szCs w:val="22"/>
              </w:rPr>
              <w:t>Original s</w:t>
            </w:r>
            <w:r w:rsidR="0049350A" w:rsidRPr="00FE0018">
              <w:rPr>
                <w:rFonts w:ascii="Calibri" w:hAnsi="Calibri" w:cs="Calibri"/>
                <w:sz w:val="22"/>
                <w:szCs w:val="22"/>
              </w:rPr>
              <w:t xml:space="preserve">tudy files are considered institutional records and may not be transferred. </w:t>
            </w:r>
            <w:r w:rsidRPr="00FE0018">
              <w:rPr>
                <w:rFonts w:ascii="Calibri" w:hAnsi="Calibri" w:cs="Calibri"/>
                <w:sz w:val="22"/>
                <w:szCs w:val="22"/>
              </w:rPr>
              <w:t>I am</w:t>
            </w:r>
            <w:r w:rsidR="0049350A" w:rsidRPr="00FE0018">
              <w:rPr>
                <w:rFonts w:ascii="Calibri" w:hAnsi="Calibri" w:cs="Calibri"/>
                <w:sz w:val="22"/>
                <w:szCs w:val="22"/>
              </w:rPr>
              <w:t xml:space="preserve"> to notify my department administration regarding where the originals will be kept at </w:t>
            </w:r>
            <w:r w:rsidR="00431F57">
              <w:rPr>
                <w:rFonts w:ascii="Calibri" w:hAnsi="Calibri" w:cs="Calibri"/>
                <w:sz w:val="22"/>
                <w:szCs w:val="22"/>
              </w:rPr>
              <w:t>UVA</w:t>
            </w:r>
            <w:r w:rsidR="0049350A" w:rsidRPr="00FE0018">
              <w:rPr>
                <w:rFonts w:ascii="Calibri" w:hAnsi="Calibri" w:cs="Calibri"/>
                <w:sz w:val="22"/>
                <w:szCs w:val="22"/>
              </w:rPr>
              <w:t xml:space="preserve">. </w:t>
            </w:r>
          </w:p>
          <w:p w14:paraId="6D421F6F" w14:textId="6F04728A" w:rsidR="008D5DAC" w:rsidRPr="00FE0018" w:rsidRDefault="0049350A" w:rsidP="008D5DAC">
            <w:pPr>
              <w:numPr>
                <w:ilvl w:val="0"/>
                <w:numId w:val="13"/>
              </w:numPr>
              <w:tabs>
                <w:tab w:val="left" w:pos="-720"/>
              </w:tabs>
              <w:suppressAutoHyphens/>
              <w:rPr>
                <w:rFonts w:ascii="Calibri" w:hAnsi="Calibri" w:cs="Calibri"/>
                <w:sz w:val="22"/>
                <w:szCs w:val="22"/>
              </w:rPr>
            </w:pPr>
            <w:r w:rsidRPr="00FE0018">
              <w:rPr>
                <w:rFonts w:ascii="Calibri" w:hAnsi="Calibri" w:cs="Calibri"/>
                <w:sz w:val="22"/>
                <w:szCs w:val="22"/>
              </w:rPr>
              <w:t xml:space="preserve">No data/health information or specimens may be taken from </w:t>
            </w:r>
            <w:r w:rsidR="00431F57">
              <w:rPr>
                <w:rFonts w:ascii="Calibri" w:hAnsi="Calibri" w:cs="Calibri"/>
                <w:sz w:val="22"/>
                <w:szCs w:val="22"/>
              </w:rPr>
              <w:t>UVA</w:t>
            </w:r>
            <w:r w:rsidRPr="00FE0018">
              <w:rPr>
                <w:rFonts w:ascii="Calibri" w:hAnsi="Calibri" w:cs="Calibri"/>
                <w:sz w:val="22"/>
                <w:szCs w:val="22"/>
              </w:rPr>
              <w:t xml:space="preserve"> without a signed</w:t>
            </w:r>
            <w:r w:rsidR="002542AB">
              <w:rPr>
                <w:rFonts w:ascii="Calibri" w:hAnsi="Calibri" w:cs="Calibri"/>
                <w:sz w:val="22"/>
                <w:szCs w:val="22"/>
              </w:rPr>
              <w:t xml:space="preserve"> </w:t>
            </w:r>
            <w:r w:rsidRPr="00FE0018">
              <w:rPr>
                <w:rFonts w:ascii="Calibri" w:hAnsi="Calibri" w:cs="Calibri"/>
                <w:sz w:val="22"/>
                <w:szCs w:val="22"/>
              </w:rPr>
              <w:t>Transfer Agreement</w:t>
            </w:r>
            <w:r w:rsidR="008D5DAC" w:rsidRPr="00FE0018">
              <w:rPr>
                <w:rFonts w:ascii="Calibri" w:hAnsi="Calibri" w:cs="Calibri"/>
                <w:sz w:val="22"/>
                <w:szCs w:val="22"/>
              </w:rPr>
              <w:t xml:space="preserve"> </w:t>
            </w:r>
            <w:r w:rsidRPr="00FE0018">
              <w:rPr>
                <w:rFonts w:ascii="Calibri" w:hAnsi="Calibri" w:cs="Calibri"/>
                <w:sz w:val="22"/>
                <w:szCs w:val="22"/>
              </w:rPr>
              <w:t>between OSP/SOM Grants and Contracts Office and the new institution.</w:t>
            </w:r>
            <w:r w:rsidR="008D5DAC" w:rsidRPr="00FE0018">
              <w:rPr>
                <w:rFonts w:ascii="Calibri" w:hAnsi="Calibri" w:cs="Calibri"/>
                <w:sz w:val="22"/>
                <w:szCs w:val="22"/>
              </w:rPr>
              <w:t xml:space="preserve"> The </w:t>
            </w:r>
            <w:r w:rsidR="00006440" w:rsidRPr="00FE0018">
              <w:rPr>
                <w:rFonts w:ascii="Calibri" w:hAnsi="Calibri" w:cs="Calibri"/>
                <w:sz w:val="22"/>
                <w:szCs w:val="22"/>
              </w:rPr>
              <w:t>T</w:t>
            </w:r>
            <w:r w:rsidR="008D5DAC" w:rsidRPr="00FE0018">
              <w:rPr>
                <w:rFonts w:ascii="Calibri" w:hAnsi="Calibri" w:cs="Calibri"/>
                <w:sz w:val="22"/>
                <w:szCs w:val="22"/>
              </w:rPr>
              <w:t xml:space="preserve">ransfer </w:t>
            </w:r>
            <w:r w:rsidR="00006440" w:rsidRPr="00FE0018">
              <w:rPr>
                <w:rFonts w:ascii="Calibri" w:hAnsi="Calibri" w:cs="Calibri"/>
                <w:sz w:val="22"/>
                <w:szCs w:val="22"/>
              </w:rPr>
              <w:t>A</w:t>
            </w:r>
            <w:r w:rsidR="008D5DAC" w:rsidRPr="00FE0018">
              <w:rPr>
                <w:rFonts w:ascii="Calibri" w:hAnsi="Calibri" w:cs="Calibri"/>
                <w:sz w:val="22"/>
                <w:szCs w:val="22"/>
              </w:rPr>
              <w:t xml:space="preserve">greement will delineate what copies of data, health information and/or specimens may be taken outside of </w:t>
            </w:r>
            <w:r w:rsidR="00431F57">
              <w:rPr>
                <w:rFonts w:ascii="Calibri" w:hAnsi="Calibri" w:cs="Calibri"/>
                <w:sz w:val="22"/>
                <w:szCs w:val="22"/>
              </w:rPr>
              <w:t>UVA</w:t>
            </w:r>
            <w:r w:rsidR="008D5DAC" w:rsidRPr="00FE0018">
              <w:rPr>
                <w:rFonts w:ascii="Calibri" w:hAnsi="Calibri" w:cs="Calibri"/>
                <w:sz w:val="22"/>
                <w:szCs w:val="22"/>
              </w:rPr>
              <w:t xml:space="preserve">.  It will also approve which HIPAA identifiers may be taken outside of </w:t>
            </w:r>
            <w:r w:rsidR="00431F57">
              <w:rPr>
                <w:rFonts w:ascii="Calibri" w:hAnsi="Calibri" w:cs="Calibri"/>
                <w:sz w:val="22"/>
                <w:szCs w:val="22"/>
              </w:rPr>
              <w:t>UVA</w:t>
            </w:r>
            <w:r w:rsidR="008D5DAC" w:rsidRPr="00FE0018">
              <w:rPr>
                <w:rFonts w:ascii="Calibri" w:hAnsi="Calibri" w:cs="Calibri"/>
                <w:sz w:val="22"/>
                <w:szCs w:val="22"/>
              </w:rPr>
              <w:t xml:space="preserve"> with the health information or specimens. </w:t>
            </w:r>
          </w:p>
          <w:p w14:paraId="1CBCDDF6" w14:textId="54F2506E" w:rsidR="0049350A" w:rsidRPr="00FE0018" w:rsidRDefault="0049350A" w:rsidP="008D5DAC">
            <w:pPr>
              <w:numPr>
                <w:ilvl w:val="0"/>
                <w:numId w:val="13"/>
              </w:numPr>
              <w:tabs>
                <w:tab w:val="left" w:pos="-720"/>
              </w:tabs>
              <w:suppressAutoHyphens/>
              <w:rPr>
                <w:rFonts w:ascii="Calibri" w:hAnsi="Calibri" w:cs="Calibri"/>
                <w:sz w:val="22"/>
                <w:szCs w:val="22"/>
              </w:rPr>
            </w:pPr>
            <w:r w:rsidRPr="00FE0018">
              <w:rPr>
                <w:rFonts w:ascii="Calibri" w:hAnsi="Calibri" w:cs="Calibri"/>
                <w:sz w:val="22"/>
                <w:szCs w:val="22"/>
              </w:rPr>
              <w:t>I must have IRB or Privacy Board approval from my new institution for any research data / identifiable</w:t>
            </w:r>
            <w:r w:rsidR="00BD2A65" w:rsidRPr="00FE0018">
              <w:rPr>
                <w:rFonts w:ascii="Calibri" w:hAnsi="Calibri" w:cs="Calibri"/>
                <w:sz w:val="22"/>
                <w:szCs w:val="22"/>
              </w:rPr>
              <w:t>**</w:t>
            </w:r>
            <w:r w:rsidRPr="00FE0018">
              <w:rPr>
                <w:rFonts w:ascii="Calibri" w:hAnsi="Calibri" w:cs="Calibri"/>
                <w:sz w:val="22"/>
                <w:szCs w:val="22"/>
              </w:rPr>
              <w:t xml:space="preserve"> protected health information or specimens I plan to transfer.  Once  I have IRB or Privacy Board approval I will submit this document to the School of Medicine Grants and Contracts Office or to the Office of Sponsored Programs (OSP) if I am not in the School of Medicine. </w:t>
            </w:r>
            <w:r w:rsidR="008D5DAC" w:rsidRPr="00FE0018">
              <w:rPr>
                <w:rFonts w:ascii="Calibri" w:hAnsi="Calibri" w:cs="Calibri"/>
                <w:sz w:val="22"/>
                <w:szCs w:val="22"/>
              </w:rPr>
              <w:t xml:space="preserve">Nothing will be transferred until the MTA is signed by both parties. </w:t>
            </w:r>
            <w:r w:rsidRPr="00FE0018">
              <w:rPr>
                <w:rFonts w:ascii="Calibri" w:hAnsi="Calibri" w:cs="Calibri"/>
                <w:sz w:val="22"/>
                <w:szCs w:val="22"/>
              </w:rPr>
              <w:t xml:space="preserve">During transfer, any electronic data with identifiable protected health information (PHI) will be encrypted and any </w:t>
            </w:r>
            <w:r w:rsidR="002542AB" w:rsidRPr="00FE0018">
              <w:rPr>
                <w:rFonts w:ascii="Calibri" w:hAnsi="Calibri" w:cs="Calibri"/>
                <w:sz w:val="22"/>
                <w:szCs w:val="22"/>
              </w:rPr>
              <w:t>non-electronic</w:t>
            </w:r>
            <w:r w:rsidRPr="00FE0018">
              <w:rPr>
                <w:rFonts w:ascii="Calibri" w:hAnsi="Calibri" w:cs="Calibri"/>
                <w:sz w:val="22"/>
                <w:szCs w:val="22"/>
              </w:rPr>
              <w:t xml:space="preserve"> PHI/ specimens will be securely maintained against theft or loss. </w:t>
            </w:r>
            <w:r w:rsidRPr="00FE0018">
              <w:rPr>
                <w:rFonts w:ascii="Calibri" w:hAnsi="Calibri" w:cs="Calibri"/>
                <w:b/>
                <w:sz w:val="22"/>
                <w:szCs w:val="22"/>
              </w:rPr>
              <w:t xml:space="preserve">NOTE:  Any identifiable health information or specimens collected without consent will NOT be allowed to leave </w:t>
            </w:r>
            <w:r w:rsidR="00431F57">
              <w:rPr>
                <w:rFonts w:ascii="Calibri" w:hAnsi="Calibri" w:cs="Calibri"/>
                <w:b/>
                <w:sz w:val="22"/>
                <w:szCs w:val="22"/>
              </w:rPr>
              <w:t>UVA</w:t>
            </w:r>
            <w:r w:rsidRPr="00FE0018">
              <w:rPr>
                <w:rFonts w:ascii="Calibri" w:hAnsi="Calibri" w:cs="Calibri"/>
                <w:b/>
                <w:sz w:val="22"/>
                <w:szCs w:val="22"/>
              </w:rPr>
              <w:t xml:space="preserve">. </w:t>
            </w:r>
          </w:p>
          <w:p w14:paraId="149BEAEE" w14:textId="63E91C34" w:rsidR="0049350A" w:rsidRPr="00FE0018" w:rsidRDefault="0049350A" w:rsidP="008D5DAC">
            <w:pPr>
              <w:numPr>
                <w:ilvl w:val="0"/>
                <w:numId w:val="13"/>
              </w:numPr>
              <w:jc w:val="both"/>
              <w:rPr>
                <w:rFonts w:ascii="Calibri" w:hAnsi="Calibri" w:cs="Calibri"/>
                <w:sz w:val="22"/>
                <w:szCs w:val="22"/>
              </w:rPr>
            </w:pPr>
            <w:r w:rsidRPr="00FE0018">
              <w:rPr>
                <w:rFonts w:ascii="Calibri" w:hAnsi="Calibri" w:cs="Calibri"/>
                <w:sz w:val="22"/>
                <w:szCs w:val="22"/>
              </w:rPr>
              <w:t xml:space="preserve">A HIPAA Data Use Agreement will be incorporated into the </w:t>
            </w:r>
            <w:r w:rsidR="00006440" w:rsidRPr="00FE0018">
              <w:rPr>
                <w:rFonts w:ascii="Calibri" w:hAnsi="Calibri" w:cs="Calibri"/>
                <w:sz w:val="22"/>
                <w:szCs w:val="22"/>
              </w:rPr>
              <w:t>Data</w:t>
            </w:r>
            <w:r w:rsidRPr="00FE0018">
              <w:rPr>
                <w:rFonts w:ascii="Calibri" w:hAnsi="Calibri" w:cs="Calibri"/>
                <w:sz w:val="22"/>
                <w:szCs w:val="22"/>
              </w:rPr>
              <w:t xml:space="preserve"> Transfer Agreement to cover any health information I am taking with me that meet the criteria of a Limited Data Set</w:t>
            </w:r>
            <w:r w:rsidR="00BD2A65" w:rsidRPr="00FE0018">
              <w:rPr>
                <w:rFonts w:ascii="Calibri" w:hAnsi="Calibri" w:cs="Calibri"/>
                <w:sz w:val="22"/>
                <w:szCs w:val="22"/>
              </w:rPr>
              <w:t>**</w:t>
            </w:r>
            <w:r w:rsidRPr="00FE0018">
              <w:rPr>
                <w:rFonts w:ascii="Calibri" w:hAnsi="Calibri" w:cs="Calibri"/>
                <w:sz w:val="22"/>
                <w:szCs w:val="22"/>
              </w:rPr>
              <w:t xml:space="preserve"> under HIPAA regulations. </w:t>
            </w:r>
            <w:r w:rsidR="001E0F8C" w:rsidRPr="00FE0018">
              <w:rPr>
                <w:rFonts w:ascii="Calibri" w:hAnsi="Calibri" w:cs="Calibri"/>
                <w:sz w:val="22"/>
                <w:szCs w:val="22"/>
              </w:rPr>
              <w:t xml:space="preserve">If I am taking a Limited Data Set with me, I may not also take a key to the code that would allow me to re-identify the subject. </w:t>
            </w:r>
            <w:r w:rsidRPr="00FE0018">
              <w:rPr>
                <w:rFonts w:ascii="Calibri" w:hAnsi="Calibri" w:cs="Calibri"/>
                <w:sz w:val="22"/>
                <w:szCs w:val="22"/>
              </w:rPr>
              <w:t xml:space="preserve">If I have a limited data set to transfer, I will submit it to the </w:t>
            </w:r>
            <w:r w:rsidR="00B036E2" w:rsidRPr="00FE0018">
              <w:rPr>
                <w:rFonts w:ascii="Calibri" w:hAnsi="Calibri" w:cs="Calibri"/>
                <w:sz w:val="22"/>
                <w:szCs w:val="22"/>
              </w:rPr>
              <w:t>IS Decision</w:t>
            </w:r>
            <w:r w:rsidR="00006440" w:rsidRPr="00FE0018">
              <w:rPr>
                <w:rFonts w:ascii="Calibri" w:hAnsi="Calibri" w:cs="Calibri"/>
                <w:sz w:val="22"/>
                <w:szCs w:val="22"/>
              </w:rPr>
              <w:t xml:space="preserve"> Support office ( </w:t>
            </w:r>
            <w:hyperlink r:id="rId9" w:history="1">
              <w:r w:rsidR="00006440" w:rsidRPr="00FE0018">
                <w:rPr>
                  <w:rStyle w:val="Hyperlink"/>
                  <w:rFonts w:ascii="Calibri" w:hAnsi="Calibri" w:cs="Calibri"/>
                  <w:sz w:val="22"/>
                  <w:szCs w:val="22"/>
                </w:rPr>
                <w:t>researchdata@hscmail.mcc.virginia.edu</w:t>
              </w:r>
            </w:hyperlink>
            <w:r w:rsidR="00006440" w:rsidRPr="00FE0018">
              <w:rPr>
                <w:rFonts w:ascii="Calibri" w:hAnsi="Calibri" w:cs="Calibri"/>
                <w:sz w:val="22"/>
                <w:szCs w:val="22"/>
              </w:rPr>
              <w:t xml:space="preserve">) </w:t>
            </w:r>
            <w:r w:rsidRPr="00FE0018">
              <w:rPr>
                <w:rFonts w:ascii="Calibri" w:hAnsi="Calibri" w:cs="Calibri"/>
                <w:sz w:val="22"/>
                <w:szCs w:val="22"/>
              </w:rPr>
              <w:t xml:space="preserve">.  They will review it to confirm it meets the criteria of a Limited Data Set under HIPAA regulations.  The </w:t>
            </w:r>
            <w:r w:rsidR="00B036E2" w:rsidRPr="00FE0018">
              <w:rPr>
                <w:rFonts w:ascii="Calibri" w:hAnsi="Calibri" w:cs="Calibri"/>
                <w:sz w:val="22"/>
                <w:szCs w:val="22"/>
              </w:rPr>
              <w:t>IS Decision</w:t>
            </w:r>
            <w:r w:rsidR="00006440" w:rsidRPr="00FE0018">
              <w:rPr>
                <w:rFonts w:ascii="Calibri" w:hAnsi="Calibri" w:cs="Calibri"/>
                <w:sz w:val="22"/>
                <w:szCs w:val="22"/>
              </w:rPr>
              <w:t xml:space="preserve"> Support office</w:t>
            </w:r>
            <w:r w:rsidR="00DA3401" w:rsidRPr="00E86295">
              <w:rPr>
                <w:rFonts w:ascii="Calibri" w:hAnsi="Calibri" w:cs="Calibri"/>
                <w:sz w:val="22"/>
                <w:szCs w:val="22"/>
              </w:rPr>
              <w:t xml:space="preserve"> </w:t>
            </w:r>
            <w:r w:rsidRPr="00FE0018">
              <w:rPr>
                <w:rFonts w:ascii="Calibri" w:hAnsi="Calibri" w:cs="Calibri"/>
                <w:sz w:val="22"/>
                <w:szCs w:val="22"/>
              </w:rPr>
              <w:t>will provide OSP/ SOM Grants and Contracts office with this confirmation prior to the</w:t>
            </w:r>
            <w:r w:rsidR="00006440" w:rsidRPr="00FE0018">
              <w:rPr>
                <w:rFonts w:ascii="Calibri" w:hAnsi="Calibri" w:cs="Calibri"/>
                <w:sz w:val="22"/>
                <w:szCs w:val="22"/>
              </w:rPr>
              <w:t xml:space="preserve"> Data</w:t>
            </w:r>
            <w:r w:rsidRPr="00FE0018">
              <w:rPr>
                <w:rFonts w:ascii="Calibri" w:hAnsi="Calibri" w:cs="Calibri"/>
                <w:sz w:val="22"/>
                <w:szCs w:val="22"/>
              </w:rPr>
              <w:t xml:space="preserve"> Transfer Agreement being signed. </w:t>
            </w:r>
          </w:p>
          <w:p w14:paraId="3C9067A8" w14:textId="77777777" w:rsidR="001213FE" w:rsidRPr="00FE0018" w:rsidRDefault="001213FE" w:rsidP="008D5DAC">
            <w:pPr>
              <w:numPr>
                <w:ilvl w:val="0"/>
                <w:numId w:val="13"/>
              </w:numPr>
              <w:jc w:val="both"/>
              <w:rPr>
                <w:rFonts w:ascii="Calibri" w:hAnsi="Calibri" w:cs="Calibri"/>
                <w:sz w:val="22"/>
                <w:szCs w:val="22"/>
              </w:rPr>
            </w:pPr>
            <w:r w:rsidRPr="00FE0018">
              <w:rPr>
                <w:rFonts w:ascii="Calibri" w:hAnsi="Calibri" w:cs="Calibri"/>
                <w:sz w:val="22"/>
                <w:szCs w:val="22"/>
              </w:rPr>
              <w:t>If I have health information that is de-identified</w:t>
            </w:r>
            <w:r w:rsidR="00BD2A65" w:rsidRPr="00FE0018">
              <w:rPr>
                <w:rFonts w:ascii="Calibri" w:hAnsi="Calibri" w:cs="Calibri"/>
                <w:sz w:val="22"/>
                <w:szCs w:val="22"/>
              </w:rPr>
              <w:t>**</w:t>
            </w:r>
            <w:r w:rsidRPr="00FE0018">
              <w:rPr>
                <w:rFonts w:ascii="Calibri" w:hAnsi="Calibri" w:cs="Calibri"/>
                <w:sz w:val="22"/>
                <w:szCs w:val="22"/>
              </w:rPr>
              <w:t xml:space="preserve"> under HIPAA I will submit the file to </w:t>
            </w:r>
            <w:r w:rsidR="00BD2A65" w:rsidRPr="00FE0018">
              <w:rPr>
                <w:rFonts w:ascii="Calibri" w:hAnsi="Calibri" w:cs="Calibri"/>
                <w:sz w:val="22"/>
                <w:szCs w:val="22"/>
              </w:rPr>
              <w:t xml:space="preserve">the </w:t>
            </w:r>
            <w:r w:rsidR="00B036E2" w:rsidRPr="00FE0018">
              <w:rPr>
                <w:rFonts w:ascii="Calibri" w:hAnsi="Calibri" w:cs="Calibri"/>
                <w:sz w:val="22"/>
                <w:szCs w:val="22"/>
              </w:rPr>
              <w:t>IS Decision</w:t>
            </w:r>
            <w:r w:rsidR="00006440" w:rsidRPr="00FE0018">
              <w:rPr>
                <w:rFonts w:ascii="Calibri" w:hAnsi="Calibri" w:cs="Calibri"/>
                <w:sz w:val="22"/>
                <w:szCs w:val="22"/>
              </w:rPr>
              <w:t xml:space="preserve"> Support office ( </w:t>
            </w:r>
            <w:hyperlink r:id="rId10" w:history="1">
              <w:r w:rsidR="00006440" w:rsidRPr="00FE0018">
                <w:rPr>
                  <w:rStyle w:val="Hyperlink"/>
                  <w:rFonts w:ascii="Calibri" w:hAnsi="Calibri" w:cs="Calibri"/>
                  <w:sz w:val="22"/>
                  <w:szCs w:val="22"/>
                </w:rPr>
                <w:t>researchdata@hscmail.mcc.virginia.edu</w:t>
              </w:r>
            </w:hyperlink>
            <w:r w:rsidR="00006440" w:rsidRPr="00FE0018">
              <w:rPr>
                <w:rFonts w:ascii="Calibri" w:hAnsi="Calibri" w:cs="Calibri"/>
                <w:sz w:val="22"/>
                <w:szCs w:val="22"/>
              </w:rPr>
              <w:t xml:space="preserve">) </w:t>
            </w:r>
            <w:r w:rsidRPr="00FE0018">
              <w:rPr>
                <w:rFonts w:ascii="Calibri" w:hAnsi="Calibri" w:cs="Calibri"/>
                <w:sz w:val="22"/>
                <w:szCs w:val="22"/>
              </w:rPr>
              <w:t xml:space="preserve">.  They will review it to confirm it meets the criteria of de-identified under HIPAA regulations.   The </w:t>
            </w:r>
            <w:r w:rsidR="00B036E2" w:rsidRPr="00FE0018">
              <w:rPr>
                <w:rFonts w:ascii="Calibri" w:hAnsi="Calibri" w:cs="Calibri"/>
                <w:sz w:val="22"/>
                <w:szCs w:val="22"/>
              </w:rPr>
              <w:t>IS Decision</w:t>
            </w:r>
            <w:r w:rsidR="00006440" w:rsidRPr="00FE0018">
              <w:rPr>
                <w:rFonts w:ascii="Calibri" w:hAnsi="Calibri" w:cs="Calibri"/>
                <w:sz w:val="22"/>
                <w:szCs w:val="22"/>
              </w:rPr>
              <w:t xml:space="preserve"> Support office </w:t>
            </w:r>
            <w:r w:rsidRPr="00FE0018">
              <w:rPr>
                <w:rFonts w:ascii="Calibri" w:hAnsi="Calibri" w:cs="Calibri"/>
                <w:sz w:val="22"/>
                <w:szCs w:val="22"/>
              </w:rPr>
              <w:t xml:space="preserve"> will provide OSP/ SOM Grants and Contracts office with this confirmation prior to the</w:t>
            </w:r>
            <w:r w:rsidR="00006440" w:rsidRPr="00FE0018">
              <w:rPr>
                <w:rFonts w:ascii="Calibri" w:hAnsi="Calibri" w:cs="Calibri"/>
                <w:sz w:val="22"/>
                <w:szCs w:val="22"/>
              </w:rPr>
              <w:t xml:space="preserve"> Data</w:t>
            </w:r>
            <w:r w:rsidRPr="00FE0018">
              <w:rPr>
                <w:rFonts w:ascii="Calibri" w:hAnsi="Calibri" w:cs="Calibri"/>
                <w:sz w:val="22"/>
                <w:szCs w:val="22"/>
              </w:rPr>
              <w:t xml:space="preserve"> Transfer Agreement being signed.</w:t>
            </w:r>
          </w:p>
          <w:p w14:paraId="0AE55E8B" w14:textId="00EBE62A" w:rsidR="00D25F12" w:rsidRPr="00FE0018" w:rsidRDefault="00BD2A65" w:rsidP="0049350A">
            <w:pPr>
              <w:rPr>
                <w:rFonts w:ascii="Calibri" w:hAnsi="Calibri" w:cs="Calibri"/>
                <w:sz w:val="22"/>
                <w:szCs w:val="22"/>
              </w:rPr>
            </w:pPr>
            <w:r w:rsidRPr="00FE0018">
              <w:rPr>
                <w:rFonts w:ascii="Calibri" w:hAnsi="Calibri" w:cs="Calibri"/>
                <w:b/>
                <w:i/>
                <w:sz w:val="22"/>
                <w:szCs w:val="22"/>
              </w:rPr>
              <w:t>** If you are unsure if the health information in your files is identifiable, limited data set or de-identified- submit the file to the</w:t>
            </w:r>
            <w:r w:rsidR="00B036E2" w:rsidRPr="00FE0018">
              <w:rPr>
                <w:rFonts w:ascii="Calibri" w:hAnsi="Calibri" w:cs="Calibri"/>
                <w:b/>
                <w:i/>
                <w:sz w:val="22"/>
                <w:szCs w:val="22"/>
              </w:rPr>
              <w:t xml:space="preserve"> IS Decision</w:t>
            </w:r>
            <w:r w:rsidR="00006440" w:rsidRPr="00FE0018">
              <w:rPr>
                <w:rFonts w:ascii="Calibri" w:hAnsi="Calibri" w:cs="Calibri"/>
                <w:b/>
                <w:i/>
                <w:sz w:val="22"/>
                <w:szCs w:val="22"/>
              </w:rPr>
              <w:t xml:space="preserve"> Support office </w:t>
            </w:r>
            <w:r w:rsidRPr="00FE0018">
              <w:rPr>
                <w:rFonts w:ascii="Calibri" w:hAnsi="Calibri" w:cs="Calibri"/>
                <w:b/>
                <w:i/>
                <w:sz w:val="22"/>
                <w:szCs w:val="22"/>
              </w:rPr>
              <w:t xml:space="preserve">for their review.  </w:t>
            </w:r>
          </w:p>
        </w:tc>
      </w:tr>
    </w:tbl>
    <w:p w14:paraId="7676E02B" w14:textId="77777777" w:rsidR="00FB3C95" w:rsidRPr="00FE0018" w:rsidRDefault="00FB3C95">
      <w:pPr>
        <w:rPr>
          <w:rFonts w:ascii="Calibri" w:hAnsi="Calibri" w:cs="Calibri"/>
        </w:rPr>
      </w:pPr>
      <w:r w:rsidRPr="00FE0018">
        <w:rPr>
          <w:rFonts w:ascii="Calibri" w:hAnsi="Calibri" w:cs="Calibri"/>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3690"/>
        <w:gridCol w:w="2430"/>
      </w:tblGrid>
      <w:tr w:rsidR="00D25F12" w:rsidRPr="00FE0018" w14:paraId="7DDA5E21" w14:textId="77777777" w:rsidTr="00990F7A">
        <w:trPr>
          <w:trHeight w:val="503"/>
        </w:trPr>
        <w:tc>
          <w:tcPr>
            <w:tcW w:w="540" w:type="dxa"/>
          </w:tcPr>
          <w:p w14:paraId="4982D8A4" w14:textId="77777777" w:rsidR="00D25F12" w:rsidRPr="00FE0018" w:rsidRDefault="005E37FB" w:rsidP="00D25F12">
            <w:pPr>
              <w:rPr>
                <w:rFonts w:ascii="Calibri" w:hAnsi="Calibri" w:cs="Calibri"/>
                <w:sz w:val="22"/>
                <w:szCs w:val="22"/>
              </w:rPr>
            </w:pPr>
            <w:r w:rsidRPr="00FE0018">
              <w:rPr>
                <w:rFonts w:ascii="Calibri" w:hAnsi="Calibri" w:cs="Calibri"/>
                <w:sz w:val="22"/>
                <w:szCs w:val="22"/>
              </w:rPr>
              <w:lastRenderedPageBreak/>
              <w:t>8</w:t>
            </w:r>
            <w:r w:rsidR="00B04E60" w:rsidRPr="00FE0018">
              <w:rPr>
                <w:rFonts w:ascii="Calibri" w:hAnsi="Calibri" w:cs="Calibri"/>
                <w:sz w:val="22"/>
                <w:szCs w:val="22"/>
              </w:rPr>
              <w:t>.</w:t>
            </w:r>
          </w:p>
        </w:tc>
        <w:tc>
          <w:tcPr>
            <w:tcW w:w="7110" w:type="dxa"/>
            <w:gridSpan w:val="2"/>
            <w:shd w:val="clear" w:color="auto" w:fill="auto"/>
          </w:tcPr>
          <w:p w14:paraId="3BBDF1B5" w14:textId="77777777" w:rsidR="00D25F12" w:rsidRPr="00FE0018" w:rsidRDefault="00B04E60" w:rsidP="00D25F12">
            <w:pPr>
              <w:rPr>
                <w:rFonts w:ascii="Calibri" w:hAnsi="Calibri" w:cs="Calibri"/>
                <w:b/>
                <w:sz w:val="22"/>
                <w:szCs w:val="22"/>
              </w:rPr>
            </w:pPr>
            <w:r w:rsidRPr="00FE0018">
              <w:rPr>
                <w:rFonts w:ascii="Calibri" w:hAnsi="Calibri" w:cs="Calibri"/>
                <w:b/>
                <w:sz w:val="22"/>
                <w:szCs w:val="22"/>
              </w:rPr>
              <w:t>Did this study involve a gadolinium enhanced MRI/MRA?</w:t>
            </w:r>
          </w:p>
          <w:p w14:paraId="00EE7656" w14:textId="77777777" w:rsidR="00B04E60" w:rsidRPr="00FE0018" w:rsidRDefault="00B04E60" w:rsidP="00D25F12">
            <w:pPr>
              <w:rPr>
                <w:rFonts w:ascii="Calibri" w:hAnsi="Calibri" w:cs="Calibri"/>
                <w:sz w:val="22"/>
                <w:szCs w:val="22"/>
              </w:rPr>
            </w:pPr>
          </w:p>
          <w:p w14:paraId="573E82F4" w14:textId="77777777" w:rsidR="00B04E60" w:rsidRPr="00FE0018" w:rsidRDefault="00B04E60" w:rsidP="0042654A">
            <w:pPr>
              <w:ind w:left="450"/>
              <w:rPr>
                <w:rFonts w:ascii="Calibri" w:hAnsi="Calibri" w:cs="Calibri"/>
                <w:sz w:val="22"/>
                <w:szCs w:val="22"/>
              </w:rPr>
            </w:pPr>
            <w:r w:rsidRPr="00FE0018">
              <w:rPr>
                <w:rFonts w:ascii="Calibri" w:hAnsi="Calibri" w:cs="Calibri"/>
                <w:b/>
                <w:sz w:val="22"/>
                <w:szCs w:val="22"/>
              </w:rPr>
              <w:t xml:space="preserve">If </w:t>
            </w:r>
            <w:r w:rsidR="000F44FA" w:rsidRPr="00FE0018">
              <w:rPr>
                <w:rFonts w:ascii="Calibri" w:hAnsi="Calibri" w:cs="Calibri"/>
                <w:b/>
                <w:sz w:val="22"/>
                <w:szCs w:val="22"/>
              </w:rPr>
              <w:t>Y</w:t>
            </w:r>
            <w:r w:rsidRPr="00FE0018">
              <w:rPr>
                <w:rFonts w:ascii="Calibri" w:hAnsi="Calibri" w:cs="Calibri"/>
                <w:b/>
                <w:sz w:val="22"/>
                <w:szCs w:val="22"/>
              </w:rPr>
              <w:t>es</w:t>
            </w:r>
            <w:r w:rsidRPr="00FE0018">
              <w:rPr>
                <w:rFonts w:ascii="Calibri" w:hAnsi="Calibri" w:cs="Calibri"/>
                <w:sz w:val="22"/>
                <w:szCs w:val="22"/>
              </w:rPr>
              <w:t>, did any of the subjects receive the MRI/MRA after July of 2005?</w:t>
            </w:r>
          </w:p>
          <w:p w14:paraId="1432AFF3" w14:textId="77777777" w:rsidR="00B04E60" w:rsidRPr="00FE0018" w:rsidRDefault="00B04E60" w:rsidP="0042654A">
            <w:pPr>
              <w:ind w:left="450"/>
              <w:rPr>
                <w:rFonts w:ascii="Calibri" w:hAnsi="Calibri" w:cs="Calibri"/>
                <w:sz w:val="22"/>
                <w:szCs w:val="22"/>
              </w:rPr>
            </w:pPr>
          </w:p>
          <w:p w14:paraId="7794AC08" w14:textId="77777777" w:rsidR="00B04E60" w:rsidRPr="00FE0018" w:rsidRDefault="00B04E60" w:rsidP="0042654A">
            <w:pPr>
              <w:tabs>
                <w:tab w:val="left" w:pos="0"/>
              </w:tabs>
              <w:ind w:left="1170" w:hanging="450"/>
              <w:rPr>
                <w:rFonts w:ascii="Calibri" w:hAnsi="Calibri" w:cs="Calibri"/>
                <w:sz w:val="22"/>
                <w:szCs w:val="22"/>
              </w:rPr>
            </w:pPr>
            <w:r w:rsidRPr="00FE0018">
              <w:rPr>
                <w:rFonts w:ascii="Calibri" w:hAnsi="Calibri" w:cs="Calibri"/>
                <w:b/>
                <w:sz w:val="22"/>
                <w:szCs w:val="22"/>
              </w:rPr>
              <w:t xml:space="preserve">If </w:t>
            </w:r>
            <w:r w:rsidR="000F44FA" w:rsidRPr="00FE0018">
              <w:rPr>
                <w:rFonts w:ascii="Calibri" w:hAnsi="Calibri" w:cs="Calibri"/>
                <w:b/>
                <w:sz w:val="22"/>
                <w:szCs w:val="22"/>
              </w:rPr>
              <w:t>Y</w:t>
            </w:r>
            <w:r w:rsidRPr="00FE0018">
              <w:rPr>
                <w:rFonts w:ascii="Calibri" w:hAnsi="Calibri" w:cs="Calibri"/>
                <w:b/>
                <w:sz w:val="22"/>
                <w:szCs w:val="22"/>
              </w:rPr>
              <w:t>es</w:t>
            </w:r>
            <w:r w:rsidRPr="00FE0018">
              <w:rPr>
                <w:rFonts w:ascii="Calibri" w:hAnsi="Calibri" w:cs="Calibri"/>
                <w:sz w:val="22"/>
                <w:szCs w:val="22"/>
              </w:rPr>
              <w:t xml:space="preserve">, have these subjects been given the information regarding the risk of NSF with gadolinium-enhanced </w:t>
            </w:r>
            <w:smartTag w:uri="urn:schemas-microsoft-com:office:smarttags" w:element="PlaceType">
              <w:r w:rsidRPr="00FE0018">
                <w:rPr>
                  <w:rFonts w:ascii="Calibri" w:hAnsi="Calibri" w:cs="Calibri"/>
                  <w:sz w:val="22"/>
                  <w:szCs w:val="22"/>
                </w:rPr>
                <w:t>MRI</w:t>
              </w:r>
            </w:smartTag>
            <w:r w:rsidRPr="00FE0018">
              <w:rPr>
                <w:rFonts w:ascii="Calibri" w:hAnsi="Calibri" w:cs="Calibri"/>
                <w:sz w:val="22"/>
                <w:szCs w:val="22"/>
              </w:rPr>
              <w:t>/MRA in either the consent or the consent addendum?</w:t>
            </w:r>
          </w:p>
          <w:p w14:paraId="1D9895EF" w14:textId="77777777" w:rsidR="00B04E60" w:rsidRPr="00FE0018" w:rsidRDefault="00B04E60" w:rsidP="0042654A">
            <w:pPr>
              <w:tabs>
                <w:tab w:val="left" w:pos="0"/>
              </w:tabs>
              <w:ind w:left="1170" w:hanging="450"/>
              <w:rPr>
                <w:rFonts w:ascii="Calibri" w:hAnsi="Calibri" w:cs="Calibri"/>
                <w:sz w:val="22"/>
                <w:szCs w:val="22"/>
              </w:rPr>
            </w:pPr>
          </w:p>
          <w:p w14:paraId="01BCC260" w14:textId="77777777" w:rsidR="00B04E60" w:rsidRPr="00FE0018" w:rsidRDefault="00B04E60" w:rsidP="0042654A">
            <w:pPr>
              <w:ind w:left="1440"/>
              <w:rPr>
                <w:rFonts w:ascii="Calibri" w:hAnsi="Calibri" w:cs="Calibri"/>
                <w:i/>
                <w:sz w:val="22"/>
                <w:szCs w:val="22"/>
              </w:rPr>
            </w:pPr>
            <w:r w:rsidRPr="00FE0018">
              <w:rPr>
                <w:rFonts w:ascii="Calibri" w:hAnsi="Calibri" w:cs="Calibri"/>
                <w:b/>
                <w:i/>
                <w:sz w:val="22"/>
                <w:szCs w:val="22"/>
              </w:rPr>
              <w:t xml:space="preserve">If </w:t>
            </w:r>
            <w:r w:rsidR="000F44FA" w:rsidRPr="00FE0018">
              <w:rPr>
                <w:rFonts w:ascii="Calibri" w:hAnsi="Calibri" w:cs="Calibri"/>
                <w:b/>
                <w:i/>
                <w:sz w:val="22"/>
                <w:szCs w:val="22"/>
              </w:rPr>
              <w:t>N</w:t>
            </w:r>
            <w:r w:rsidRPr="00FE0018">
              <w:rPr>
                <w:rFonts w:ascii="Calibri" w:hAnsi="Calibri" w:cs="Calibri"/>
                <w:b/>
                <w:i/>
                <w:sz w:val="22"/>
                <w:szCs w:val="22"/>
              </w:rPr>
              <w:t>o</w:t>
            </w:r>
            <w:r w:rsidR="00346557" w:rsidRPr="00FE0018">
              <w:rPr>
                <w:rFonts w:ascii="Calibri" w:hAnsi="Calibri" w:cs="Calibri"/>
                <w:b/>
                <w:i/>
                <w:sz w:val="22"/>
                <w:szCs w:val="22"/>
              </w:rPr>
              <w:t>,</w:t>
            </w:r>
            <w:r w:rsidRPr="00FE0018">
              <w:rPr>
                <w:rFonts w:ascii="Calibri" w:hAnsi="Calibri" w:cs="Calibri"/>
                <w:i/>
                <w:sz w:val="22"/>
                <w:szCs w:val="22"/>
              </w:rPr>
              <w:t xml:space="preserve"> contact the IRB-HSR office regarding steps that must be taken before this study can be closed.</w:t>
            </w:r>
          </w:p>
        </w:tc>
        <w:tc>
          <w:tcPr>
            <w:tcW w:w="2430" w:type="dxa"/>
            <w:shd w:val="clear" w:color="auto" w:fill="auto"/>
          </w:tcPr>
          <w:p w14:paraId="41799A77" w14:textId="77777777" w:rsidR="00B04E60" w:rsidRPr="00FE0018" w:rsidRDefault="00B04E60" w:rsidP="00B04E60">
            <w:pPr>
              <w:rPr>
                <w:rFonts w:ascii="Calibri" w:hAnsi="Calibri" w:cs="Calibri"/>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No</w:t>
            </w:r>
          </w:p>
          <w:p w14:paraId="7127ACE8" w14:textId="77777777" w:rsidR="00D25F12" w:rsidRPr="00FE0018" w:rsidRDefault="00D25F12" w:rsidP="00D25F12">
            <w:pPr>
              <w:rPr>
                <w:rFonts w:ascii="Calibri" w:hAnsi="Calibri" w:cs="Calibri"/>
                <w:b/>
                <w:sz w:val="22"/>
                <w:szCs w:val="22"/>
              </w:rPr>
            </w:pPr>
          </w:p>
          <w:p w14:paraId="1A2143C8" w14:textId="77777777" w:rsidR="00B04E60" w:rsidRPr="00FE0018" w:rsidRDefault="00B04E60" w:rsidP="00B04E60">
            <w:pPr>
              <w:rPr>
                <w:rFonts w:ascii="Calibri" w:hAnsi="Calibri" w:cs="Calibri"/>
                <w:sz w:val="22"/>
                <w:szCs w:val="22"/>
              </w:rPr>
            </w:pPr>
          </w:p>
          <w:p w14:paraId="0932211B" w14:textId="77777777" w:rsidR="00B04E60" w:rsidRPr="00FE0018" w:rsidRDefault="00B04E60" w:rsidP="00B04E60">
            <w:pPr>
              <w:rPr>
                <w:rFonts w:ascii="Calibri" w:hAnsi="Calibri" w:cs="Calibri"/>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No </w:t>
            </w:r>
            <w:r w:rsidRPr="00FE0018">
              <w:rPr>
                <w:rFonts w:ascii="Calibri" w:hAnsi="Calibri" w:cs="Calibri"/>
                <w:sz w:val="22"/>
                <w:szCs w:val="22"/>
              </w:rPr>
              <w:fldChar w:fldCharType="begin">
                <w:ffData>
                  <w:name w:val="Check10"/>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N/A</w:t>
            </w:r>
          </w:p>
          <w:p w14:paraId="632CCD4B" w14:textId="77777777" w:rsidR="00B04E60" w:rsidRPr="00FE0018" w:rsidRDefault="00B04E60" w:rsidP="00D25F12">
            <w:pPr>
              <w:rPr>
                <w:rFonts w:ascii="Calibri" w:hAnsi="Calibri" w:cs="Calibri"/>
                <w:b/>
                <w:sz w:val="22"/>
                <w:szCs w:val="22"/>
              </w:rPr>
            </w:pPr>
          </w:p>
          <w:p w14:paraId="48CC90D6" w14:textId="77777777" w:rsidR="00B04E60" w:rsidRPr="00FE0018" w:rsidRDefault="00B04E60" w:rsidP="00D25F12">
            <w:pPr>
              <w:rPr>
                <w:rFonts w:ascii="Calibri" w:hAnsi="Calibri" w:cs="Calibri"/>
                <w:b/>
                <w:sz w:val="22"/>
                <w:szCs w:val="22"/>
              </w:rPr>
            </w:pPr>
          </w:p>
          <w:p w14:paraId="6ADD2C5E" w14:textId="77777777" w:rsidR="00B04E60" w:rsidRPr="00FE0018" w:rsidRDefault="00B04E60" w:rsidP="00B04E60">
            <w:pPr>
              <w:rPr>
                <w:rFonts w:ascii="Calibri" w:hAnsi="Calibri" w:cs="Calibri"/>
                <w:sz w:val="22"/>
                <w:szCs w:val="22"/>
              </w:rPr>
            </w:pPr>
            <w:r w:rsidRPr="00FE0018">
              <w:rPr>
                <w:rFonts w:ascii="Calibri" w:hAnsi="Calibri" w:cs="Calibri"/>
                <w:sz w:val="22"/>
                <w:szCs w:val="22"/>
              </w:rPr>
              <w:fldChar w:fldCharType="begin">
                <w:ffData>
                  <w:name w:val="Check1"/>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Yes</w:t>
            </w:r>
            <w:r w:rsidRPr="00FE0018">
              <w:rPr>
                <w:rFonts w:ascii="Calibri" w:hAnsi="Calibri" w:cs="Calibri"/>
                <w:sz w:val="22"/>
                <w:szCs w:val="22"/>
              </w:rPr>
              <w:tab/>
              <w:t xml:space="preserve"> </w:t>
            </w:r>
            <w:r w:rsidRPr="00FE0018">
              <w:rPr>
                <w:rFonts w:ascii="Calibri" w:hAnsi="Calibri" w:cs="Calibri"/>
                <w:sz w:val="22"/>
                <w:szCs w:val="22"/>
              </w:rPr>
              <w:fldChar w:fldCharType="begin">
                <w:ffData>
                  <w:name w:val="Check2"/>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No </w:t>
            </w:r>
            <w:r w:rsidRPr="00FE0018">
              <w:rPr>
                <w:rFonts w:ascii="Calibri" w:hAnsi="Calibri" w:cs="Calibri"/>
                <w:sz w:val="22"/>
                <w:szCs w:val="22"/>
              </w:rPr>
              <w:fldChar w:fldCharType="begin">
                <w:ffData>
                  <w:name w:val="Check10"/>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N/A</w:t>
            </w:r>
          </w:p>
          <w:p w14:paraId="41FC0F0E" w14:textId="77777777" w:rsidR="00B04E60" w:rsidRPr="00FE0018" w:rsidRDefault="00B04E60" w:rsidP="00D25F12">
            <w:pPr>
              <w:rPr>
                <w:rFonts w:ascii="Calibri" w:hAnsi="Calibri" w:cs="Calibri"/>
                <w:b/>
                <w:sz w:val="22"/>
                <w:szCs w:val="22"/>
              </w:rPr>
            </w:pPr>
          </w:p>
        </w:tc>
      </w:tr>
      <w:tr w:rsidR="00B04E60" w:rsidRPr="00FE0018" w14:paraId="140F870C" w14:textId="77777777" w:rsidTr="00F419F8">
        <w:trPr>
          <w:trHeight w:val="2600"/>
        </w:trPr>
        <w:tc>
          <w:tcPr>
            <w:tcW w:w="540" w:type="dxa"/>
          </w:tcPr>
          <w:p w14:paraId="3D5A1438" w14:textId="77777777" w:rsidR="00B04E60" w:rsidRPr="00FE0018" w:rsidRDefault="005E37FB" w:rsidP="00D25F12">
            <w:pPr>
              <w:rPr>
                <w:rFonts w:ascii="Calibri" w:hAnsi="Calibri" w:cs="Calibri"/>
                <w:sz w:val="22"/>
                <w:szCs w:val="22"/>
              </w:rPr>
            </w:pPr>
            <w:r w:rsidRPr="00FE0018">
              <w:rPr>
                <w:rFonts w:ascii="Calibri" w:hAnsi="Calibri" w:cs="Calibri"/>
                <w:sz w:val="22"/>
                <w:szCs w:val="22"/>
              </w:rPr>
              <w:t>9</w:t>
            </w:r>
            <w:r w:rsidR="00B04E60" w:rsidRPr="00FE0018">
              <w:rPr>
                <w:rFonts w:ascii="Calibri" w:hAnsi="Calibri" w:cs="Calibri"/>
                <w:sz w:val="22"/>
                <w:szCs w:val="22"/>
              </w:rPr>
              <w:t>.</w:t>
            </w:r>
          </w:p>
        </w:tc>
        <w:tc>
          <w:tcPr>
            <w:tcW w:w="3420" w:type="dxa"/>
          </w:tcPr>
          <w:p w14:paraId="43C6887A" w14:textId="77777777" w:rsidR="00B04E60" w:rsidRPr="00FE0018" w:rsidRDefault="00B04E60" w:rsidP="00B04E60">
            <w:pPr>
              <w:pStyle w:val="Heading2"/>
              <w:rPr>
                <w:rFonts w:ascii="Calibri" w:hAnsi="Calibri" w:cs="Calibri"/>
                <w:sz w:val="22"/>
                <w:szCs w:val="22"/>
              </w:rPr>
            </w:pPr>
            <w:r w:rsidRPr="00FE0018">
              <w:rPr>
                <w:rFonts w:ascii="Calibri" w:hAnsi="Calibri" w:cs="Calibri"/>
                <w:sz w:val="22"/>
                <w:szCs w:val="22"/>
              </w:rPr>
              <w:t>Did the results support or disprove your original hypotheses?</w:t>
            </w:r>
          </w:p>
          <w:p w14:paraId="326E8BE2" w14:textId="77777777" w:rsidR="00B04E60" w:rsidRPr="00FE0018" w:rsidRDefault="00B04E60" w:rsidP="00D25F12">
            <w:pPr>
              <w:rPr>
                <w:rFonts w:ascii="Calibri" w:hAnsi="Calibri" w:cs="Calibri"/>
                <w:b/>
                <w:sz w:val="22"/>
                <w:szCs w:val="22"/>
              </w:rPr>
            </w:pPr>
          </w:p>
          <w:p w14:paraId="55F93597" w14:textId="77777777" w:rsidR="00B04E60" w:rsidRPr="00FE0018" w:rsidRDefault="00B04E60" w:rsidP="00B04E60">
            <w:pPr>
              <w:rPr>
                <w:rFonts w:ascii="Calibri" w:hAnsi="Calibri" w:cs="Calibri"/>
                <w:b/>
                <w:sz w:val="22"/>
                <w:szCs w:val="22"/>
                <w:u w:val="single"/>
              </w:rPr>
            </w:pPr>
            <w:r w:rsidRPr="00FE0018">
              <w:rPr>
                <w:rFonts w:ascii="Calibri" w:hAnsi="Calibri" w:cs="Calibri"/>
                <w:bCs/>
                <w:sz w:val="22"/>
                <w:szCs w:val="22"/>
              </w:rPr>
              <w:t>Comments (</w:t>
            </w:r>
            <w:r w:rsidRPr="00FE0018">
              <w:rPr>
                <w:rFonts w:ascii="Calibri" w:hAnsi="Calibri" w:cs="Calibri"/>
                <w:bCs/>
                <w:i/>
                <w:sz w:val="22"/>
                <w:szCs w:val="22"/>
              </w:rPr>
              <w:t>You may provide any additional information to further explain the box checked to the right</w:t>
            </w:r>
            <w:r w:rsidRPr="00FE0018">
              <w:rPr>
                <w:rFonts w:ascii="Calibri" w:hAnsi="Calibri" w:cs="Calibri"/>
                <w:bCs/>
                <w:sz w:val="22"/>
                <w:szCs w:val="22"/>
              </w:rPr>
              <w:t>.)</w:t>
            </w:r>
            <w:r w:rsidRPr="00FE0018">
              <w:rPr>
                <w:rFonts w:ascii="Calibri" w:hAnsi="Calibri" w:cs="Calibri"/>
                <w:b/>
                <w:bCs/>
                <w:sz w:val="22"/>
                <w:szCs w:val="22"/>
              </w:rPr>
              <w:t xml:space="preserve">  </w:t>
            </w:r>
            <w:r w:rsidRPr="00FE0018">
              <w:rPr>
                <w:rFonts w:ascii="Calibri" w:hAnsi="Calibri" w:cs="Calibri"/>
                <w:sz w:val="22"/>
                <w:szCs w:val="22"/>
              </w:rPr>
              <w:fldChar w:fldCharType="begin">
                <w:ffData>
                  <w:name w:val="Text2"/>
                  <w:enabled/>
                  <w:calcOnExit w:val="0"/>
                  <w:textInput/>
                </w:ffData>
              </w:fldChar>
            </w:r>
            <w:r w:rsidRPr="00FE0018">
              <w:rPr>
                <w:rFonts w:ascii="Calibri" w:hAnsi="Calibri" w:cs="Calibri"/>
                <w:sz w:val="22"/>
                <w:szCs w:val="22"/>
              </w:rPr>
              <w:instrText xml:space="preserve"> FORMTEXT </w:instrText>
            </w:r>
            <w:r w:rsidRPr="00FE0018">
              <w:rPr>
                <w:rFonts w:ascii="Calibri" w:hAnsi="Calibri" w:cs="Calibri"/>
                <w:sz w:val="22"/>
                <w:szCs w:val="22"/>
              </w:rPr>
            </w:r>
            <w:r w:rsidRPr="00FE0018">
              <w:rPr>
                <w:rFonts w:ascii="Calibri" w:hAnsi="Calibri" w:cs="Calibri"/>
                <w:sz w:val="22"/>
                <w:szCs w:val="22"/>
              </w:rPr>
              <w:fldChar w:fldCharType="separate"/>
            </w:r>
            <w:r w:rsidRPr="00FE0018">
              <w:rPr>
                <w:rFonts w:ascii="Calibri" w:hAnsi="Calibri" w:cs="Calibri"/>
                <w:noProof/>
                <w:sz w:val="22"/>
                <w:szCs w:val="22"/>
              </w:rPr>
              <w:t> </w:t>
            </w:r>
            <w:r w:rsidRPr="00FE0018">
              <w:rPr>
                <w:rFonts w:ascii="Calibri" w:hAnsi="Calibri" w:cs="Calibri"/>
                <w:noProof/>
                <w:sz w:val="22"/>
                <w:szCs w:val="22"/>
              </w:rPr>
              <w:t> </w:t>
            </w:r>
            <w:r w:rsidRPr="00FE0018">
              <w:rPr>
                <w:rFonts w:ascii="Calibri" w:hAnsi="Calibri" w:cs="Calibri"/>
                <w:noProof/>
                <w:sz w:val="22"/>
                <w:szCs w:val="22"/>
              </w:rPr>
              <w:t> </w:t>
            </w:r>
            <w:r w:rsidRPr="00FE0018">
              <w:rPr>
                <w:rFonts w:ascii="Calibri" w:hAnsi="Calibri" w:cs="Calibri"/>
                <w:noProof/>
                <w:sz w:val="22"/>
                <w:szCs w:val="22"/>
              </w:rPr>
              <w:t> </w:t>
            </w:r>
            <w:r w:rsidRPr="00FE0018">
              <w:rPr>
                <w:rFonts w:ascii="Calibri" w:hAnsi="Calibri" w:cs="Calibri"/>
                <w:noProof/>
                <w:sz w:val="22"/>
                <w:szCs w:val="22"/>
              </w:rPr>
              <w:t> </w:t>
            </w:r>
            <w:r w:rsidRPr="00FE0018">
              <w:rPr>
                <w:rFonts w:ascii="Calibri" w:hAnsi="Calibri" w:cs="Calibri"/>
                <w:sz w:val="22"/>
                <w:szCs w:val="22"/>
              </w:rPr>
              <w:fldChar w:fldCharType="end"/>
            </w:r>
          </w:p>
          <w:p w14:paraId="5489CF8D" w14:textId="77777777" w:rsidR="00B04E60" w:rsidRPr="00FE0018" w:rsidRDefault="00B04E60" w:rsidP="00D25F12">
            <w:pPr>
              <w:rPr>
                <w:rFonts w:ascii="Calibri" w:hAnsi="Calibri" w:cs="Calibri"/>
                <w:b/>
                <w:sz w:val="22"/>
                <w:szCs w:val="22"/>
              </w:rPr>
            </w:pPr>
          </w:p>
        </w:tc>
        <w:tc>
          <w:tcPr>
            <w:tcW w:w="6120" w:type="dxa"/>
            <w:gridSpan w:val="2"/>
          </w:tcPr>
          <w:p w14:paraId="45EC2B11" w14:textId="77777777" w:rsidR="00B04E60" w:rsidRPr="00FE0018" w:rsidRDefault="00B04E60" w:rsidP="00B04E60">
            <w:pPr>
              <w:autoSpaceDE w:val="0"/>
              <w:autoSpaceDN w:val="0"/>
              <w:adjustRightInd w:val="0"/>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NA- No subjects enrolled</w:t>
            </w:r>
          </w:p>
          <w:p w14:paraId="103CF2A9" w14:textId="77777777" w:rsidR="00EA5BB6" w:rsidRPr="00FE0018" w:rsidRDefault="00B04E60" w:rsidP="00B04E60">
            <w:pPr>
              <w:autoSpaceDE w:val="0"/>
              <w:autoSpaceDN w:val="0"/>
              <w:adjustRightInd w:val="0"/>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NA- Database protocol</w:t>
            </w:r>
          </w:p>
          <w:p w14:paraId="0D35FBD0" w14:textId="77777777" w:rsidR="00B04E60" w:rsidRPr="00FE0018" w:rsidRDefault="00EA5BB6" w:rsidP="00B04E60">
            <w:pPr>
              <w:autoSpaceDE w:val="0"/>
              <w:autoSpaceDN w:val="0"/>
              <w:adjustRightInd w:val="0"/>
              <w:rPr>
                <w:rFonts w:ascii="Calibri" w:hAnsi="Calibri" w:cs="Calibri"/>
                <w:i/>
                <w:sz w:val="22"/>
                <w:szCs w:val="22"/>
              </w:rPr>
            </w:pPr>
            <w:r w:rsidRPr="00FE0018">
              <w:rPr>
                <w:rFonts w:ascii="Calibri" w:hAnsi="Calibri" w:cs="Calibri"/>
                <w:sz w:val="22"/>
                <w:szCs w:val="22"/>
              </w:rPr>
              <w:t xml:space="preserve">      </w:t>
            </w:r>
            <w:r w:rsidRPr="00FE0018">
              <w:rPr>
                <w:rFonts w:ascii="Calibri" w:hAnsi="Calibri" w:cs="Calibri"/>
                <w:i/>
              </w:rPr>
              <w:t>Do not check if protocol has a hypothesis.</w:t>
            </w:r>
          </w:p>
          <w:p w14:paraId="6B0A19CD" w14:textId="77777777" w:rsidR="001E6470" w:rsidRPr="00FE0018" w:rsidRDefault="001E6470" w:rsidP="006519B8">
            <w:pPr>
              <w:autoSpaceDE w:val="0"/>
              <w:autoSpaceDN w:val="0"/>
              <w:adjustRightInd w:val="0"/>
              <w:ind w:left="432" w:hanging="432"/>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NA- Study not yet complete- transferring to new institution</w:t>
            </w:r>
          </w:p>
          <w:p w14:paraId="7D8CB2FF" w14:textId="77777777" w:rsidR="009A2C87" w:rsidRPr="00FE0018" w:rsidRDefault="009A2C87" w:rsidP="006519B8">
            <w:pPr>
              <w:autoSpaceDE w:val="0"/>
              <w:autoSpaceDN w:val="0"/>
              <w:adjustRightInd w:val="0"/>
              <w:ind w:left="432" w:hanging="432"/>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NA- Study not completed.</w:t>
            </w:r>
          </w:p>
          <w:p w14:paraId="19BBE5A3" w14:textId="77777777" w:rsidR="00B04E60" w:rsidRPr="00FE0018" w:rsidRDefault="00B04E60" w:rsidP="00B04E60">
            <w:pPr>
              <w:autoSpaceDE w:val="0"/>
              <w:autoSpaceDN w:val="0"/>
              <w:adjustRightInd w:val="0"/>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Results supported the hypothesis</w:t>
            </w:r>
          </w:p>
          <w:p w14:paraId="58656193" w14:textId="77777777" w:rsidR="00B04E60" w:rsidRPr="00FE0018" w:rsidRDefault="00B04E60" w:rsidP="00B04E60">
            <w:pPr>
              <w:autoSpaceDE w:val="0"/>
              <w:autoSpaceDN w:val="0"/>
              <w:adjustRightInd w:val="0"/>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Results did not support the hypothesis </w:t>
            </w:r>
          </w:p>
          <w:p w14:paraId="445D298E" w14:textId="77777777" w:rsidR="00B04E60" w:rsidRPr="00FE0018" w:rsidRDefault="00B04E60" w:rsidP="00B04E60">
            <w:pPr>
              <w:autoSpaceDE w:val="0"/>
              <w:autoSpaceDN w:val="0"/>
              <w:adjustRightInd w:val="0"/>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Results are not conclusive</w:t>
            </w:r>
          </w:p>
          <w:p w14:paraId="45100EAB" w14:textId="3D44CB6E" w:rsidR="00B04E60" w:rsidRPr="00FE0018" w:rsidRDefault="00B04E60" w:rsidP="006519B8">
            <w:pPr>
              <w:autoSpaceDE w:val="0"/>
              <w:autoSpaceDN w:val="0"/>
              <w:adjustRightInd w:val="0"/>
              <w:ind w:left="432" w:hanging="432"/>
              <w:rPr>
                <w:rFonts w:ascii="Calibri" w:hAnsi="Calibri" w:cs="Calibri"/>
                <w: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Sponsor continues with analysis</w:t>
            </w:r>
            <w:r w:rsidR="00DA3401" w:rsidRPr="00E86295">
              <w:rPr>
                <w:rFonts w:ascii="Calibri" w:hAnsi="Calibri" w:cs="Calibri"/>
                <w:sz w:val="22"/>
                <w:szCs w:val="22"/>
              </w:rPr>
              <w:t xml:space="preserve"> and</w:t>
            </w:r>
            <w:r w:rsidRPr="00FE0018">
              <w:rPr>
                <w:rFonts w:ascii="Calibri" w:hAnsi="Calibri" w:cs="Calibri"/>
                <w:sz w:val="22"/>
                <w:szCs w:val="22"/>
              </w:rPr>
              <w:t xml:space="preserve"> results are not available at this time. </w:t>
            </w:r>
            <w:r w:rsidRPr="00FE0018">
              <w:rPr>
                <w:rFonts w:ascii="Calibri" w:hAnsi="Calibri" w:cs="Calibri"/>
                <w:i/>
                <w:sz w:val="22"/>
                <w:szCs w:val="22"/>
              </w:rPr>
              <w:t xml:space="preserve">This response is only applicable if the study has a sponsor outside of </w:t>
            </w:r>
            <w:r w:rsidR="00431F57">
              <w:rPr>
                <w:rFonts w:ascii="Calibri" w:hAnsi="Calibri" w:cs="Calibri"/>
                <w:i/>
                <w:sz w:val="22"/>
                <w:szCs w:val="22"/>
              </w:rPr>
              <w:t>UVA</w:t>
            </w:r>
            <w:r w:rsidRPr="00FE0018">
              <w:rPr>
                <w:rFonts w:ascii="Calibri" w:hAnsi="Calibri" w:cs="Calibri"/>
                <w:i/>
                <w:sz w:val="22"/>
                <w:szCs w:val="22"/>
              </w:rPr>
              <w:t xml:space="preserve">. </w:t>
            </w:r>
          </w:p>
        </w:tc>
      </w:tr>
      <w:tr w:rsidR="00990F7A" w:rsidRPr="00FE0018" w14:paraId="45BA0270" w14:textId="77777777" w:rsidTr="00990F7A">
        <w:trPr>
          <w:trHeight w:val="503"/>
        </w:trPr>
        <w:tc>
          <w:tcPr>
            <w:tcW w:w="540" w:type="dxa"/>
          </w:tcPr>
          <w:p w14:paraId="32BC916E" w14:textId="77777777" w:rsidR="00990F7A" w:rsidRPr="00FE0018" w:rsidRDefault="005E37FB" w:rsidP="00D25F12">
            <w:pPr>
              <w:rPr>
                <w:rFonts w:ascii="Calibri" w:hAnsi="Calibri" w:cs="Calibri"/>
                <w:sz w:val="22"/>
                <w:szCs w:val="22"/>
              </w:rPr>
            </w:pPr>
            <w:r w:rsidRPr="00FE0018">
              <w:rPr>
                <w:rFonts w:ascii="Calibri" w:hAnsi="Calibri" w:cs="Calibri"/>
                <w:sz w:val="22"/>
                <w:szCs w:val="22"/>
              </w:rPr>
              <w:t>10</w:t>
            </w:r>
            <w:r w:rsidR="00990F7A" w:rsidRPr="00FE0018">
              <w:rPr>
                <w:rFonts w:ascii="Calibri" w:hAnsi="Calibri" w:cs="Calibri"/>
                <w:sz w:val="22"/>
                <w:szCs w:val="22"/>
              </w:rPr>
              <w:t>.</w:t>
            </w:r>
          </w:p>
        </w:tc>
        <w:tc>
          <w:tcPr>
            <w:tcW w:w="9540" w:type="dxa"/>
            <w:gridSpan w:val="3"/>
          </w:tcPr>
          <w:p w14:paraId="0723FA0A" w14:textId="77777777" w:rsidR="00990F7A" w:rsidRPr="00FE0018" w:rsidRDefault="00990F7A" w:rsidP="0093562C">
            <w:pPr>
              <w:rPr>
                <w:rFonts w:ascii="Calibri" w:hAnsi="Calibri" w:cs="Calibri"/>
                <w:b/>
                <w:bCs/>
                <w:sz w:val="22"/>
                <w:szCs w:val="22"/>
              </w:rPr>
            </w:pPr>
            <w:r w:rsidRPr="00FE0018">
              <w:rPr>
                <w:rFonts w:ascii="Calibri" w:hAnsi="Calibri" w:cs="Calibri"/>
                <w:b/>
                <w:bCs/>
                <w:sz w:val="22"/>
                <w:szCs w:val="22"/>
              </w:rPr>
              <w:t>What will be done with the data from this study after it is closed?</w:t>
            </w:r>
            <w:r w:rsidR="00830A0D" w:rsidRPr="00FE0018">
              <w:rPr>
                <w:rFonts w:ascii="Calibri" w:hAnsi="Calibri" w:cs="Calibri"/>
                <w:b/>
                <w:bCs/>
                <w:sz w:val="22"/>
                <w:szCs w:val="22"/>
              </w:rPr>
              <w:t xml:space="preserve"> </w:t>
            </w:r>
            <w:r w:rsidR="00830A0D" w:rsidRPr="00FE0018">
              <w:rPr>
                <w:rFonts w:ascii="Calibri" w:hAnsi="Calibri" w:cs="Calibri"/>
                <w:b/>
                <w:bCs/>
                <w:i/>
                <w:sz w:val="22"/>
                <w:szCs w:val="22"/>
              </w:rPr>
              <w:t>Choose all applicable options</w:t>
            </w:r>
          </w:p>
          <w:p w14:paraId="0A3BF347" w14:textId="77777777" w:rsidR="006519B8" w:rsidRPr="00FE0018" w:rsidRDefault="006519B8" w:rsidP="0093562C">
            <w:pPr>
              <w:rPr>
                <w:rFonts w:ascii="Calibri" w:hAnsi="Calibri" w:cs="Calibri"/>
                <w:sz w:val="22"/>
                <w:szCs w:val="22"/>
              </w:rPr>
            </w:pPr>
          </w:p>
          <w:p w14:paraId="38F0B3A0" w14:textId="7CD754F2" w:rsidR="000B6899" w:rsidRPr="00FE0018" w:rsidRDefault="00990F7A" w:rsidP="000B6899">
            <w:pPr>
              <w:rPr>
                <w:rFonts w:ascii="Calibri" w:hAnsi="Calibri" w:cs="Calibri"/>
                <w:bCs/>
                <w:sz w:val="22"/>
                <w:szCs w:val="22"/>
              </w:rPr>
            </w:pPr>
            <w:r w:rsidRPr="00FE0018">
              <w:rPr>
                <w:rFonts w:ascii="Calibri" w:hAnsi="Calibri" w:cs="Calibri"/>
                <w:sz w:val="22"/>
                <w:szCs w:val="22"/>
              </w:rPr>
              <w:fldChar w:fldCharType="begin">
                <w:ffData>
                  <w:name w:val=""/>
                  <w:enabled/>
                  <w:calcOnExit w:val="0"/>
                  <w:checkBox>
                    <w:sizeAuto/>
                    <w:default w:val="0"/>
                    <w:checked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w:t>
            </w:r>
            <w:r w:rsidR="000B6899" w:rsidRPr="00FE0018">
              <w:rPr>
                <w:rFonts w:ascii="Calibri" w:hAnsi="Calibri" w:cs="Calibri"/>
                <w:bCs/>
                <w:sz w:val="22"/>
                <w:szCs w:val="22"/>
              </w:rPr>
              <w:t>No data</w:t>
            </w:r>
            <w:r w:rsidR="00CB648F">
              <w:rPr>
                <w:rFonts w:ascii="Calibri" w:hAnsi="Calibri" w:cs="Calibri"/>
                <w:bCs/>
                <w:sz w:val="22"/>
                <w:szCs w:val="22"/>
              </w:rPr>
              <w:t xml:space="preserve"> </w:t>
            </w:r>
            <w:r w:rsidR="000B6899" w:rsidRPr="00FE0018">
              <w:rPr>
                <w:rFonts w:ascii="Calibri" w:hAnsi="Calibri" w:cs="Calibri"/>
                <w:bCs/>
                <w:sz w:val="22"/>
                <w:szCs w:val="22"/>
              </w:rPr>
              <w:t>from this study will be used in future research.</w:t>
            </w:r>
            <w:r w:rsidR="00CB648F">
              <w:rPr>
                <w:rFonts w:ascii="Calibri" w:hAnsi="Calibri" w:cs="Calibri"/>
                <w:bCs/>
                <w:sz w:val="22"/>
                <w:szCs w:val="22"/>
              </w:rPr>
              <w:t xml:space="preserve">  DO NOT check this box if you plan to keep names of subjects from this study who agreed to be contacted for future research.  </w:t>
            </w:r>
          </w:p>
          <w:p w14:paraId="0527C9E2" w14:textId="133D0CDC" w:rsidR="00E92BD8" w:rsidRPr="00FE0018" w:rsidRDefault="00990F7A" w:rsidP="0093562C">
            <w:pPr>
              <w:rPr>
                <w:rFonts w:ascii="Calibri" w:hAnsi="Calibri" w:cs="Calibri"/>
                <w:bCs/>
                <w:sz w:val="22"/>
                <w:szCs w:val="22"/>
              </w:rPr>
            </w:pPr>
            <w:r w:rsidRPr="00FE0018">
              <w:rPr>
                <w:rFonts w:ascii="Calibri" w:hAnsi="Calibri" w:cs="Calibri"/>
                <w:bCs/>
                <w:sz w:val="22"/>
                <w:szCs w:val="22"/>
              </w:rPr>
              <w:t>Data wi</w:t>
            </w:r>
            <w:r w:rsidR="006519B8" w:rsidRPr="00FE0018">
              <w:rPr>
                <w:rFonts w:ascii="Calibri" w:hAnsi="Calibri" w:cs="Calibri"/>
                <w:bCs/>
                <w:sz w:val="22"/>
                <w:szCs w:val="22"/>
              </w:rPr>
              <w:t>ll be stored</w:t>
            </w:r>
            <w:r w:rsidR="00EA5BB6" w:rsidRPr="00FE0018">
              <w:rPr>
                <w:rFonts w:ascii="Calibri" w:hAnsi="Calibri" w:cs="Calibri"/>
                <w:bCs/>
                <w:sz w:val="22"/>
                <w:szCs w:val="22"/>
              </w:rPr>
              <w:t xml:space="preserve"> per</w:t>
            </w:r>
            <w:r w:rsidRPr="00FE0018">
              <w:rPr>
                <w:rFonts w:ascii="Calibri" w:hAnsi="Calibri" w:cs="Calibri"/>
                <w:bCs/>
                <w:sz w:val="22"/>
                <w:szCs w:val="22"/>
              </w:rPr>
              <w:t xml:space="preserve"> sponsor</w:t>
            </w:r>
            <w:r w:rsidR="00DA0361" w:rsidRPr="00FE0018">
              <w:rPr>
                <w:rFonts w:ascii="Calibri" w:hAnsi="Calibri" w:cs="Calibri"/>
                <w:bCs/>
                <w:sz w:val="22"/>
                <w:szCs w:val="22"/>
              </w:rPr>
              <w:t>’</w:t>
            </w:r>
            <w:r w:rsidRPr="00FE0018">
              <w:rPr>
                <w:rFonts w:ascii="Calibri" w:hAnsi="Calibri" w:cs="Calibri"/>
                <w:bCs/>
                <w:sz w:val="22"/>
                <w:szCs w:val="22"/>
              </w:rPr>
              <w:t>s requirements</w:t>
            </w:r>
            <w:r w:rsidR="00DA0361" w:rsidRPr="00FE0018">
              <w:rPr>
                <w:rFonts w:ascii="Calibri" w:hAnsi="Calibri" w:cs="Calibri"/>
                <w:bCs/>
                <w:sz w:val="22"/>
                <w:szCs w:val="22"/>
              </w:rPr>
              <w:t xml:space="preserve"> </w:t>
            </w:r>
            <w:r w:rsidR="00DA0361" w:rsidRPr="00FE0018">
              <w:rPr>
                <w:rFonts w:ascii="Calibri" w:hAnsi="Calibri" w:cs="Calibri"/>
                <w:bCs/>
                <w:i/>
                <w:sz w:val="22"/>
                <w:szCs w:val="22"/>
              </w:rPr>
              <w:t>(if applicable</w:t>
            </w:r>
            <w:r w:rsidR="00297525" w:rsidRPr="00FE0018">
              <w:rPr>
                <w:rFonts w:ascii="Calibri" w:hAnsi="Calibri" w:cs="Calibri"/>
                <w:bCs/>
                <w:sz w:val="22"/>
                <w:szCs w:val="22"/>
              </w:rPr>
              <w:t>)</w:t>
            </w:r>
            <w:r w:rsidR="00EA5BB6" w:rsidRPr="00FE0018">
              <w:rPr>
                <w:rFonts w:ascii="Calibri" w:hAnsi="Calibri" w:cs="Calibri"/>
                <w:bCs/>
                <w:sz w:val="22"/>
                <w:szCs w:val="22"/>
              </w:rPr>
              <w:t xml:space="preserve">, </w:t>
            </w:r>
            <w:hyperlink r:id="rId11" w:history="1">
              <w:r w:rsidR="00EA5BB6" w:rsidRPr="00FE0018">
                <w:rPr>
                  <w:rStyle w:val="Hyperlink"/>
                  <w:rFonts w:ascii="Calibri" w:hAnsi="Calibri" w:cs="Calibri"/>
                  <w:bCs/>
                  <w:sz w:val="22"/>
                  <w:szCs w:val="22"/>
                </w:rPr>
                <w:t>IRB-HSR Record Retention Requirements</w:t>
              </w:r>
            </w:hyperlink>
            <w:r w:rsidR="00EA5BB6" w:rsidRPr="00FE0018">
              <w:rPr>
                <w:rFonts w:ascii="Calibri" w:hAnsi="Calibri" w:cs="Calibri"/>
                <w:bCs/>
                <w:sz w:val="22"/>
                <w:szCs w:val="22"/>
              </w:rPr>
              <w:t xml:space="preserve"> and </w:t>
            </w:r>
            <w:hyperlink r:id="rId12" w:history="1">
              <w:r w:rsidR="00431F57">
                <w:rPr>
                  <w:rStyle w:val="Hyperlink"/>
                  <w:rFonts w:ascii="Calibri" w:hAnsi="Calibri" w:cs="Calibri"/>
                  <w:bCs/>
                  <w:sz w:val="22"/>
                  <w:szCs w:val="22"/>
                </w:rPr>
                <w:t>UVA</w:t>
              </w:r>
              <w:r w:rsidR="00EA5BB6" w:rsidRPr="00FE0018">
                <w:rPr>
                  <w:rStyle w:val="Hyperlink"/>
                  <w:rFonts w:ascii="Calibri" w:hAnsi="Calibri" w:cs="Calibri"/>
                  <w:bCs/>
                  <w:sz w:val="22"/>
                  <w:szCs w:val="22"/>
                </w:rPr>
                <w:t xml:space="preserve"> Records Management Policies</w:t>
              </w:r>
              <w:r w:rsidR="007C02B8" w:rsidRPr="00FE0018">
                <w:rPr>
                  <w:rStyle w:val="Hyperlink"/>
                  <w:rFonts w:ascii="Calibri" w:hAnsi="Calibri" w:cs="Calibri"/>
                </w:rPr>
                <w:t xml:space="preserve">. </w:t>
              </w:r>
            </w:hyperlink>
            <w:r w:rsidR="007C02B8" w:rsidRPr="00FE0018">
              <w:rPr>
                <w:rFonts w:ascii="Calibri" w:hAnsi="Calibri" w:cs="Calibri"/>
                <w:bCs/>
                <w:sz w:val="22"/>
                <w:szCs w:val="22"/>
              </w:rPr>
              <w:t xml:space="preserve"> </w:t>
            </w:r>
          </w:p>
          <w:p w14:paraId="6278A4E3" w14:textId="77777777" w:rsidR="000505A6" w:rsidRPr="00FE0018" w:rsidRDefault="000505A6" w:rsidP="0093562C">
            <w:pPr>
              <w:rPr>
                <w:rFonts w:ascii="Calibri" w:hAnsi="Calibri" w:cs="Calibri"/>
                <w:bCs/>
                <w:sz w:val="22"/>
                <w:szCs w:val="22"/>
              </w:rPr>
            </w:pPr>
          </w:p>
          <w:p w14:paraId="495A84BC" w14:textId="77777777" w:rsidR="000B6899" w:rsidRPr="00FE0018" w:rsidRDefault="000505A6" w:rsidP="000505A6">
            <w:pPr>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ed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w:t>
            </w:r>
            <w:r w:rsidR="000B6899" w:rsidRPr="00FE0018">
              <w:rPr>
                <w:rFonts w:ascii="Calibri" w:hAnsi="Calibri" w:cs="Calibri"/>
                <w:sz w:val="22"/>
                <w:szCs w:val="22"/>
              </w:rPr>
              <w:t>Data from this study will be used in future research.</w:t>
            </w:r>
          </w:p>
          <w:p w14:paraId="30A30C32" w14:textId="28231BDB" w:rsidR="00811580" w:rsidRPr="00FE0018" w:rsidRDefault="000505A6" w:rsidP="000505A6">
            <w:pPr>
              <w:rPr>
                <w:rFonts w:ascii="Calibri" w:hAnsi="Calibri" w:cs="Calibri"/>
                <w:bCs/>
                <w:sz w:val="22"/>
                <w:szCs w:val="22"/>
              </w:rPr>
            </w:pPr>
            <w:r w:rsidRPr="00FE0018">
              <w:rPr>
                <w:rFonts w:ascii="Calibri" w:hAnsi="Calibri" w:cs="Calibri"/>
                <w:bCs/>
                <w:sz w:val="22"/>
                <w:szCs w:val="22"/>
              </w:rPr>
              <w:t xml:space="preserve">Data will be stored per sponsor’s requirements </w:t>
            </w:r>
            <w:r w:rsidRPr="00FE0018">
              <w:rPr>
                <w:rFonts w:ascii="Calibri" w:hAnsi="Calibri" w:cs="Calibri"/>
                <w:bCs/>
                <w:i/>
                <w:sz w:val="22"/>
                <w:szCs w:val="22"/>
              </w:rPr>
              <w:t>(if applicable</w:t>
            </w:r>
            <w:r w:rsidRPr="00FE0018">
              <w:rPr>
                <w:rFonts w:ascii="Calibri" w:hAnsi="Calibri" w:cs="Calibri"/>
                <w:bCs/>
                <w:sz w:val="22"/>
                <w:szCs w:val="22"/>
              </w:rPr>
              <w:t xml:space="preserve">), </w:t>
            </w:r>
            <w:hyperlink r:id="rId13" w:history="1">
              <w:r w:rsidRPr="00FE0018">
                <w:rPr>
                  <w:rStyle w:val="Hyperlink"/>
                  <w:rFonts w:ascii="Calibri" w:hAnsi="Calibri" w:cs="Calibri"/>
                  <w:bCs/>
                  <w:sz w:val="22"/>
                  <w:szCs w:val="22"/>
                </w:rPr>
                <w:t>IRB-HSR Record Retention Requirements</w:t>
              </w:r>
            </w:hyperlink>
            <w:r w:rsidRPr="00FE0018">
              <w:rPr>
                <w:rFonts w:ascii="Calibri" w:hAnsi="Calibri" w:cs="Calibri"/>
                <w:bCs/>
                <w:sz w:val="22"/>
                <w:szCs w:val="22"/>
              </w:rPr>
              <w:t xml:space="preserve"> and </w:t>
            </w:r>
            <w:hyperlink r:id="rId14" w:history="1">
              <w:r w:rsidR="00431F57">
                <w:rPr>
                  <w:rStyle w:val="Hyperlink"/>
                  <w:rFonts w:ascii="Calibri" w:hAnsi="Calibri" w:cs="Calibri"/>
                  <w:bCs/>
                  <w:sz w:val="22"/>
                  <w:szCs w:val="22"/>
                </w:rPr>
                <w:t>UVA</w:t>
              </w:r>
              <w:r w:rsidRPr="00FE0018">
                <w:rPr>
                  <w:rStyle w:val="Hyperlink"/>
                  <w:rFonts w:ascii="Calibri" w:hAnsi="Calibri" w:cs="Calibri"/>
                  <w:bCs/>
                  <w:sz w:val="22"/>
                  <w:szCs w:val="22"/>
                </w:rPr>
                <w:t xml:space="preserve"> Records Management Policies</w:t>
              </w:r>
              <w:r w:rsidRPr="00FE0018">
                <w:rPr>
                  <w:rStyle w:val="Hyperlink"/>
                  <w:rFonts w:ascii="Calibri" w:hAnsi="Calibri" w:cs="Calibri"/>
                </w:rPr>
                <w:t>.</w:t>
              </w:r>
            </w:hyperlink>
            <w:r w:rsidRPr="00FE0018">
              <w:rPr>
                <w:rFonts w:ascii="Calibri" w:hAnsi="Calibri" w:cs="Calibri"/>
                <w:bCs/>
                <w:sz w:val="22"/>
                <w:szCs w:val="22"/>
              </w:rPr>
              <w:t xml:space="preserve">  </w:t>
            </w:r>
          </w:p>
          <w:p w14:paraId="7A17A337" w14:textId="77777777" w:rsidR="00811580" w:rsidRPr="00FE0018" w:rsidRDefault="00811580" w:rsidP="00326273">
            <w:pPr>
              <w:ind w:left="720"/>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ed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w:t>
            </w:r>
            <w:r w:rsidR="000505A6" w:rsidRPr="00FE0018">
              <w:rPr>
                <w:rFonts w:ascii="Calibri" w:hAnsi="Calibri" w:cs="Calibri"/>
                <w:bCs/>
                <w:sz w:val="22"/>
                <w:szCs w:val="22"/>
              </w:rPr>
              <w:t xml:space="preserve">Data from this study that has </w:t>
            </w:r>
            <w:r w:rsidRPr="00FE0018">
              <w:rPr>
                <w:rFonts w:ascii="Calibri" w:hAnsi="Calibri" w:cs="Calibri"/>
                <w:bCs/>
                <w:sz w:val="22"/>
                <w:szCs w:val="22"/>
              </w:rPr>
              <w:t xml:space="preserve">NOT </w:t>
            </w:r>
            <w:r w:rsidR="000505A6" w:rsidRPr="00FE0018">
              <w:rPr>
                <w:rFonts w:ascii="Calibri" w:hAnsi="Calibri" w:cs="Calibri"/>
                <w:bCs/>
                <w:sz w:val="22"/>
                <w:szCs w:val="22"/>
              </w:rPr>
              <w:t xml:space="preserve">been de-identified will be retained under Database Protocol IRB-HSR #  </w:t>
            </w:r>
            <w:r w:rsidR="000505A6" w:rsidRPr="00FE0018">
              <w:rPr>
                <w:rFonts w:ascii="Calibri" w:hAnsi="Calibri" w:cs="Calibri"/>
                <w:sz w:val="22"/>
                <w:szCs w:val="22"/>
              </w:rPr>
              <w:fldChar w:fldCharType="begin">
                <w:ffData>
                  <w:name w:val="Text2"/>
                  <w:enabled/>
                  <w:calcOnExit w:val="0"/>
                  <w:textInput/>
                </w:ffData>
              </w:fldChar>
            </w:r>
            <w:r w:rsidR="000505A6" w:rsidRPr="00FE0018">
              <w:rPr>
                <w:rFonts w:ascii="Calibri" w:hAnsi="Calibri" w:cs="Calibri"/>
                <w:sz w:val="22"/>
                <w:szCs w:val="22"/>
              </w:rPr>
              <w:instrText xml:space="preserve"> FORMTEXT </w:instrText>
            </w:r>
            <w:r w:rsidR="000505A6" w:rsidRPr="00FE0018">
              <w:rPr>
                <w:rFonts w:ascii="Calibri" w:hAnsi="Calibri" w:cs="Calibri"/>
                <w:sz w:val="22"/>
                <w:szCs w:val="22"/>
              </w:rPr>
            </w:r>
            <w:r w:rsidR="000505A6" w:rsidRPr="00FE0018">
              <w:rPr>
                <w:rFonts w:ascii="Calibri" w:hAnsi="Calibri" w:cs="Calibri"/>
                <w:sz w:val="22"/>
                <w:szCs w:val="22"/>
              </w:rPr>
              <w:fldChar w:fldCharType="separate"/>
            </w:r>
            <w:r w:rsidR="000505A6" w:rsidRPr="00FE0018">
              <w:rPr>
                <w:rFonts w:ascii="Calibri" w:hAnsi="Calibri" w:cs="Calibri"/>
                <w:noProof/>
                <w:sz w:val="22"/>
                <w:szCs w:val="22"/>
              </w:rPr>
              <w:t> </w:t>
            </w:r>
            <w:r w:rsidR="000505A6" w:rsidRPr="00FE0018">
              <w:rPr>
                <w:rFonts w:ascii="Calibri" w:hAnsi="Calibri" w:cs="Calibri"/>
                <w:noProof/>
                <w:sz w:val="22"/>
                <w:szCs w:val="22"/>
              </w:rPr>
              <w:t> </w:t>
            </w:r>
            <w:r w:rsidR="000505A6" w:rsidRPr="00FE0018">
              <w:rPr>
                <w:rFonts w:ascii="Calibri" w:hAnsi="Calibri" w:cs="Calibri"/>
                <w:noProof/>
                <w:sz w:val="22"/>
                <w:szCs w:val="22"/>
              </w:rPr>
              <w:t> </w:t>
            </w:r>
            <w:r w:rsidR="000505A6" w:rsidRPr="00FE0018">
              <w:rPr>
                <w:rFonts w:ascii="Calibri" w:hAnsi="Calibri" w:cs="Calibri"/>
                <w:noProof/>
                <w:sz w:val="22"/>
                <w:szCs w:val="22"/>
              </w:rPr>
              <w:t> </w:t>
            </w:r>
            <w:r w:rsidR="000505A6" w:rsidRPr="00FE0018">
              <w:rPr>
                <w:rFonts w:ascii="Calibri" w:hAnsi="Calibri" w:cs="Calibri"/>
                <w:noProof/>
                <w:sz w:val="22"/>
                <w:szCs w:val="22"/>
              </w:rPr>
              <w:t> </w:t>
            </w:r>
            <w:r w:rsidR="000505A6" w:rsidRPr="00FE0018">
              <w:rPr>
                <w:rFonts w:ascii="Calibri" w:hAnsi="Calibri" w:cs="Calibri"/>
                <w:sz w:val="22"/>
                <w:szCs w:val="22"/>
              </w:rPr>
              <w:fldChar w:fldCharType="end"/>
            </w:r>
            <w:r w:rsidR="000505A6" w:rsidRPr="00FE0018">
              <w:rPr>
                <w:rFonts w:ascii="Calibri" w:hAnsi="Calibri" w:cs="Calibri"/>
                <w:sz w:val="22"/>
                <w:szCs w:val="22"/>
              </w:rPr>
              <w:t xml:space="preserve"> for use in future research. </w:t>
            </w:r>
            <w:r w:rsidRPr="00FE0018">
              <w:rPr>
                <w:rFonts w:ascii="Calibri" w:hAnsi="Calibri" w:cs="Calibri"/>
                <w:sz w:val="22"/>
                <w:szCs w:val="22"/>
              </w:rPr>
              <w:t>(requires that the initial study obtained</w:t>
            </w:r>
            <w:r w:rsidR="00F419F8" w:rsidRPr="00FE0018">
              <w:rPr>
                <w:rFonts w:ascii="Calibri" w:hAnsi="Calibri" w:cs="Calibri"/>
                <w:sz w:val="22"/>
                <w:szCs w:val="22"/>
              </w:rPr>
              <w:t xml:space="preserve"> consent for future research, the database study will obtain</w:t>
            </w:r>
            <w:r w:rsidRPr="00FE0018">
              <w:rPr>
                <w:rFonts w:ascii="Calibri" w:hAnsi="Calibri" w:cs="Calibri"/>
                <w:sz w:val="22"/>
                <w:szCs w:val="22"/>
              </w:rPr>
              <w:t xml:space="preserve"> consent</w:t>
            </w:r>
            <w:r w:rsidR="00F419F8" w:rsidRPr="00FE0018">
              <w:rPr>
                <w:rFonts w:ascii="Calibri" w:hAnsi="Calibri" w:cs="Calibri"/>
                <w:sz w:val="22"/>
                <w:szCs w:val="22"/>
              </w:rPr>
              <w:t xml:space="preserve"> or the database study and subsequent research will be conducted under a Waiver of Consent/ HIPAA Authorization</w:t>
            </w:r>
            <w:r w:rsidRPr="00FE0018">
              <w:rPr>
                <w:rFonts w:ascii="Calibri" w:hAnsi="Calibri" w:cs="Calibri"/>
                <w:sz w:val="22"/>
                <w:szCs w:val="22"/>
              </w:rPr>
              <w:t>)</w:t>
            </w:r>
          </w:p>
          <w:p w14:paraId="77DD7900" w14:textId="77777777" w:rsidR="00811580" w:rsidRPr="00FE0018" w:rsidRDefault="00811580" w:rsidP="00326273">
            <w:pPr>
              <w:ind w:left="720"/>
              <w:rPr>
                <w:rFonts w:ascii="Calibri" w:hAnsi="Calibri" w:cs="Calibri"/>
                <w:sz w:val="22"/>
                <w:szCs w:val="22"/>
              </w:rPr>
            </w:pPr>
            <w:r w:rsidRPr="00FE0018">
              <w:rPr>
                <w:rFonts w:ascii="Calibri" w:hAnsi="Calibri" w:cs="Calibri"/>
                <w:sz w:val="22"/>
                <w:szCs w:val="22"/>
              </w:rPr>
              <w:t>OR</w:t>
            </w:r>
          </w:p>
          <w:p w14:paraId="0677F74E" w14:textId="2341CA11" w:rsidR="000505A6" w:rsidRPr="002542AB" w:rsidRDefault="00811580" w:rsidP="00326273">
            <w:pPr>
              <w:ind w:left="720"/>
              <w:rPr>
                <w:rFonts w:asciiTheme="minorHAnsi" w:hAnsiTheme="minorHAnsi" w:cstheme="minorHAnsi"/>
                <w:bCs/>
                <w:sz w:val="22"/>
                <w:szCs w:val="22"/>
              </w:rPr>
            </w:pPr>
            <w:r w:rsidRPr="00FE0018">
              <w:rPr>
                <w:rFonts w:ascii="Calibri" w:hAnsi="Calibri" w:cs="Calibri"/>
                <w:sz w:val="22"/>
                <w:szCs w:val="22"/>
              </w:rPr>
              <w:fldChar w:fldCharType="begin">
                <w:ffData>
                  <w:name w:val="Check9"/>
                  <w:enabled/>
                  <w:calcOnExit w:val="0"/>
                  <w:checkBox>
                    <w:sizeAuto/>
                    <w:default w:val="0"/>
                    <w:checked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w:t>
            </w:r>
            <w:r w:rsidR="000505A6" w:rsidRPr="00FE0018">
              <w:rPr>
                <w:rFonts w:ascii="Calibri" w:hAnsi="Calibri" w:cs="Calibri"/>
                <w:sz w:val="22"/>
                <w:szCs w:val="22"/>
              </w:rPr>
              <w:t xml:space="preserve"> Data </w:t>
            </w:r>
            <w:r w:rsidRPr="00FE0018">
              <w:rPr>
                <w:rFonts w:ascii="Calibri" w:hAnsi="Calibri" w:cs="Calibri"/>
                <w:sz w:val="22"/>
                <w:szCs w:val="22"/>
              </w:rPr>
              <w:t xml:space="preserve">from this study </w:t>
            </w:r>
            <w:r w:rsidR="000505A6" w:rsidRPr="00FE0018">
              <w:rPr>
                <w:rFonts w:ascii="Calibri" w:hAnsi="Calibri" w:cs="Calibri"/>
                <w:sz w:val="22"/>
                <w:szCs w:val="22"/>
              </w:rPr>
              <w:t xml:space="preserve">that </w:t>
            </w:r>
            <w:r w:rsidRPr="00FE0018">
              <w:rPr>
                <w:rFonts w:ascii="Calibri" w:hAnsi="Calibri" w:cs="Calibri"/>
                <w:sz w:val="22"/>
                <w:szCs w:val="22"/>
              </w:rPr>
              <w:t>has been de</w:t>
            </w:r>
            <w:r w:rsidR="00C84ED2" w:rsidRPr="00FE0018">
              <w:rPr>
                <w:rFonts w:ascii="Calibri" w:hAnsi="Calibri" w:cs="Calibri"/>
                <w:sz w:val="22"/>
                <w:szCs w:val="22"/>
              </w:rPr>
              <w:t>-</w:t>
            </w:r>
            <w:r w:rsidRPr="00FE0018">
              <w:rPr>
                <w:rFonts w:ascii="Calibri" w:hAnsi="Calibri" w:cs="Calibri"/>
                <w:sz w:val="22"/>
                <w:szCs w:val="22"/>
              </w:rPr>
              <w:t>identified (</w:t>
            </w:r>
            <w:r w:rsidR="000505A6" w:rsidRPr="00FE0018">
              <w:rPr>
                <w:rFonts w:ascii="Calibri" w:hAnsi="Calibri" w:cs="Calibri"/>
                <w:sz w:val="22"/>
                <w:szCs w:val="22"/>
              </w:rPr>
              <w:t>contains no HIPAA identifiers</w:t>
            </w:r>
            <w:r w:rsidRPr="00FE0018">
              <w:rPr>
                <w:rFonts w:ascii="Calibri" w:hAnsi="Calibri" w:cs="Calibri"/>
                <w:sz w:val="22"/>
                <w:szCs w:val="22"/>
              </w:rPr>
              <w:t>)</w:t>
            </w:r>
            <w:r w:rsidR="000505A6" w:rsidRPr="00FE0018">
              <w:rPr>
                <w:rFonts w:ascii="Calibri" w:hAnsi="Calibri" w:cs="Calibri"/>
                <w:sz w:val="22"/>
                <w:szCs w:val="22"/>
              </w:rPr>
              <w:t xml:space="preserve"> </w:t>
            </w:r>
            <w:r w:rsidRPr="00FE0018">
              <w:rPr>
                <w:rFonts w:ascii="Calibri" w:hAnsi="Calibri" w:cs="Calibri"/>
                <w:sz w:val="22"/>
                <w:szCs w:val="22"/>
              </w:rPr>
              <w:t xml:space="preserve">will be retained and used for future research. No consent is required and no additional IRB approval is required.  </w:t>
            </w:r>
            <w:r w:rsidR="000505A6" w:rsidRPr="00FE0018">
              <w:rPr>
                <w:rFonts w:ascii="Calibri" w:hAnsi="Calibri" w:cs="Calibri"/>
                <w:sz w:val="22"/>
                <w:szCs w:val="22"/>
              </w:rPr>
              <w:t xml:space="preserve"> See </w:t>
            </w:r>
            <w:hyperlink r:id="rId15" w:history="1">
              <w:r w:rsidR="002542AB" w:rsidRPr="002542AB">
                <w:rPr>
                  <w:rStyle w:val="Hyperlink"/>
                  <w:rFonts w:asciiTheme="minorHAnsi" w:hAnsiTheme="minorHAnsi" w:cstheme="minorHAnsi"/>
                  <w:sz w:val="22"/>
                  <w:szCs w:val="22"/>
                </w:rPr>
                <w:t>UVA Non-Human Subject Research Online Tool</w:t>
              </w:r>
            </w:hyperlink>
          </w:p>
          <w:p w14:paraId="43571A04" w14:textId="77777777" w:rsidR="000505A6" w:rsidRPr="00FE0018" w:rsidRDefault="000505A6" w:rsidP="000505A6">
            <w:pPr>
              <w:rPr>
                <w:rFonts w:ascii="Calibri" w:hAnsi="Calibri" w:cs="Calibri"/>
                <w:bCs/>
                <w:sz w:val="22"/>
                <w:szCs w:val="22"/>
              </w:rPr>
            </w:pPr>
          </w:p>
          <w:p w14:paraId="7F8DEB82" w14:textId="77777777" w:rsidR="000505A6" w:rsidRPr="00FE0018" w:rsidRDefault="000505A6" w:rsidP="000505A6">
            <w:pPr>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For Database Protocols ONLY:  All data has been destroyed or de-identified per HIPAA regulations (e.g. no HIPAA identifiers kept).  </w:t>
            </w:r>
          </w:p>
          <w:p w14:paraId="0290D530" w14:textId="77777777" w:rsidR="000505A6" w:rsidRPr="00FE0018" w:rsidRDefault="000505A6" w:rsidP="000505A6">
            <w:pPr>
              <w:rPr>
                <w:rFonts w:ascii="Calibri" w:hAnsi="Calibri" w:cs="Calibri"/>
                <w:i/>
                <w:sz w:val="16"/>
                <w:szCs w:val="16"/>
              </w:rPr>
            </w:pPr>
            <w:r w:rsidRPr="00FE0018">
              <w:rPr>
                <w:rFonts w:ascii="Calibri" w:hAnsi="Calibri" w:cs="Calibri"/>
                <w:i/>
                <w:sz w:val="22"/>
                <w:szCs w:val="22"/>
              </w:rPr>
              <w:t xml:space="preserve">Do not check this option if the protocol has a hypothesis. Check one of the other options. </w:t>
            </w:r>
          </w:p>
          <w:p w14:paraId="094F48C4" w14:textId="77777777" w:rsidR="00EA5BB6" w:rsidRPr="00FE0018" w:rsidRDefault="00EA5BB6" w:rsidP="0093562C">
            <w:pPr>
              <w:rPr>
                <w:rFonts w:ascii="Calibri" w:hAnsi="Calibri" w:cs="Calibri"/>
                <w:i/>
              </w:rPr>
            </w:pPr>
          </w:p>
          <w:p w14:paraId="41A72EC5" w14:textId="77777777" w:rsidR="00990F7A" w:rsidRPr="00FE0018" w:rsidRDefault="00990F7A" w:rsidP="0093562C">
            <w:pPr>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Copies of data will be taken with PI to new institution- see information above</w:t>
            </w:r>
            <w:r w:rsidR="003F73AC" w:rsidRPr="00FE0018">
              <w:rPr>
                <w:rFonts w:ascii="Calibri" w:hAnsi="Calibri" w:cs="Calibri"/>
                <w:sz w:val="22"/>
                <w:szCs w:val="22"/>
              </w:rPr>
              <w:t xml:space="preserve"> in # </w:t>
            </w:r>
            <w:r w:rsidR="008532C4" w:rsidRPr="00FE0018">
              <w:rPr>
                <w:rFonts w:ascii="Calibri" w:hAnsi="Calibri" w:cs="Calibri"/>
                <w:sz w:val="22"/>
                <w:szCs w:val="22"/>
              </w:rPr>
              <w:t>7</w:t>
            </w:r>
            <w:r w:rsidR="00830A0D" w:rsidRPr="00FE0018">
              <w:rPr>
                <w:rFonts w:ascii="Calibri" w:hAnsi="Calibri" w:cs="Calibri"/>
                <w:sz w:val="22"/>
                <w:szCs w:val="22"/>
              </w:rPr>
              <w:t xml:space="preserve">. </w:t>
            </w:r>
          </w:p>
        </w:tc>
      </w:tr>
    </w:tbl>
    <w:p w14:paraId="0BFC6D2A" w14:textId="70C25BC2" w:rsidR="006519B8" w:rsidRDefault="006519B8">
      <w:pPr>
        <w:rPr>
          <w:rFonts w:ascii="Calibri" w:hAnsi="Calibri" w:cs="Calibri"/>
        </w:rPr>
      </w:pPr>
    </w:p>
    <w:p w14:paraId="6B4721E7" w14:textId="77777777" w:rsidR="00C87F6C" w:rsidRPr="00FE0018" w:rsidRDefault="00C87F6C">
      <w:pPr>
        <w:rPr>
          <w:rFonts w:ascii="Calibri" w:hAnsi="Calibri" w:cs="Calibr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540"/>
      </w:tblGrid>
      <w:tr w:rsidR="00AB058C" w:rsidRPr="00FE0018" w14:paraId="6B231652" w14:textId="77777777" w:rsidTr="00990F7A">
        <w:trPr>
          <w:trHeight w:val="503"/>
        </w:trPr>
        <w:tc>
          <w:tcPr>
            <w:tcW w:w="540" w:type="dxa"/>
          </w:tcPr>
          <w:p w14:paraId="6DF49C01" w14:textId="77777777" w:rsidR="00AB058C" w:rsidRPr="00FE0018" w:rsidRDefault="00FB3C95" w:rsidP="00D25F12">
            <w:pPr>
              <w:rPr>
                <w:rFonts w:ascii="Calibri" w:hAnsi="Calibri" w:cs="Calibri"/>
                <w:sz w:val="22"/>
                <w:szCs w:val="22"/>
              </w:rPr>
            </w:pPr>
            <w:r w:rsidRPr="00FE0018">
              <w:rPr>
                <w:rFonts w:ascii="Calibri" w:hAnsi="Calibri" w:cs="Calibri"/>
                <w:sz w:val="22"/>
                <w:szCs w:val="22"/>
              </w:rPr>
              <w:lastRenderedPageBreak/>
              <w:t>1</w:t>
            </w:r>
            <w:r w:rsidR="005E37FB" w:rsidRPr="00FE0018">
              <w:rPr>
                <w:rFonts w:ascii="Calibri" w:hAnsi="Calibri" w:cs="Calibri"/>
                <w:sz w:val="22"/>
                <w:szCs w:val="22"/>
              </w:rPr>
              <w:t>1</w:t>
            </w:r>
            <w:r w:rsidR="00AB058C" w:rsidRPr="00FE0018">
              <w:rPr>
                <w:rFonts w:ascii="Calibri" w:hAnsi="Calibri" w:cs="Calibri"/>
                <w:sz w:val="22"/>
                <w:szCs w:val="22"/>
              </w:rPr>
              <w:t>.</w:t>
            </w:r>
          </w:p>
        </w:tc>
        <w:tc>
          <w:tcPr>
            <w:tcW w:w="9540" w:type="dxa"/>
          </w:tcPr>
          <w:p w14:paraId="5C11B199" w14:textId="77777777" w:rsidR="008D7D17" w:rsidRPr="00FE0018" w:rsidRDefault="00AB058C" w:rsidP="00AB058C">
            <w:pPr>
              <w:rPr>
                <w:rFonts w:ascii="Calibri" w:hAnsi="Calibri" w:cs="Calibri"/>
                <w:b/>
                <w:bCs/>
                <w:i/>
                <w:sz w:val="22"/>
                <w:szCs w:val="22"/>
              </w:rPr>
            </w:pPr>
            <w:r w:rsidRPr="00FE0018">
              <w:rPr>
                <w:rFonts w:ascii="Calibri" w:hAnsi="Calibri" w:cs="Calibri"/>
                <w:b/>
                <w:sz w:val="22"/>
                <w:szCs w:val="22"/>
              </w:rPr>
              <w:t>What will be done with any specimens collected during this study?</w:t>
            </w:r>
            <w:r w:rsidRPr="00FE0018">
              <w:rPr>
                <w:rFonts w:ascii="Calibri" w:hAnsi="Calibri" w:cs="Calibri"/>
                <w:b/>
                <w:bCs/>
                <w:i/>
                <w:sz w:val="22"/>
                <w:szCs w:val="22"/>
              </w:rPr>
              <w:t xml:space="preserve"> </w:t>
            </w:r>
          </w:p>
          <w:p w14:paraId="2DD70F54" w14:textId="77777777" w:rsidR="00AB058C" w:rsidRPr="00FE0018" w:rsidRDefault="00AB058C" w:rsidP="00AB058C">
            <w:pPr>
              <w:rPr>
                <w:rFonts w:ascii="Calibri" w:hAnsi="Calibri" w:cs="Calibri"/>
                <w:b/>
                <w:bCs/>
                <w:i/>
                <w:sz w:val="22"/>
                <w:szCs w:val="22"/>
              </w:rPr>
            </w:pPr>
            <w:r w:rsidRPr="00FE0018">
              <w:rPr>
                <w:rFonts w:ascii="Calibri" w:hAnsi="Calibri" w:cs="Calibri"/>
                <w:b/>
                <w:bCs/>
                <w:i/>
                <w:sz w:val="22"/>
                <w:szCs w:val="22"/>
              </w:rPr>
              <w:t>Choose one option below:</w:t>
            </w:r>
          </w:p>
          <w:p w14:paraId="2E73CDB4" w14:textId="77777777" w:rsidR="00AB058C" w:rsidRPr="00FE0018" w:rsidRDefault="00AB058C" w:rsidP="00AB058C">
            <w:pPr>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NA- no specimens collected</w:t>
            </w:r>
          </w:p>
          <w:p w14:paraId="2BA7311B" w14:textId="77777777" w:rsidR="006519B8" w:rsidRPr="00FE0018" w:rsidRDefault="006519B8" w:rsidP="00AB058C">
            <w:pPr>
              <w:rPr>
                <w:rFonts w:ascii="Calibri" w:hAnsi="Calibri" w:cs="Calibri"/>
                <w:sz w:val="22"/>
                <w:szCs w:val="22"/>
              </w:rPr>
            </w:pPr>
          </w:p>
          <w:p w14:paraId="4813B3EC" w14:textId="65F0626B" w:rsidR="00AB058C" w:rsidRPr="00FE0018" w:rsidRDefault="00AB058C" w:rsidP="00AB058C">
            <w:pPr>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w:t>
            </w:r>
            <w:r w:rsidR="006519B8" w:rsidRPr="00FE0018">
              <w:rPr>
                <w:rFonts w:ascii="Calibri" w:hAnsi="Calibri" w:cs="Calibri"/>
                <w:sz w:val="22"/>
                <w:szCs w:val="22"/>
              </w:rPr>
              <w:t xml:space="preserve"> </w:t>
            </w:r>
            <w:r w:rsidRPr="00FE0018">
              <w:rPr>
                <w:rFonts w:ascii="Calibri" w:hAnsi="Calibri" w:cs="Calibri"/>
                <w:sz w:val="22"/>
                <w:szCs w:val="22"/>
              </w:rPr>
              <w:t>Specimens will be kept</w:t>
            </w:r>
            <w:r w:rsidR="00867F06" w:rsidRPr="00FE0018">
              <w:rPr>
                <w:rFonts w:ascii="Calibri" w:hAnsi="Calibri" w:cs="Calibri"/>
                <w:sz w:val="22"/>
                <w:szCs w:val="22"/>
              </w:rPr>
              <w:t xml:space="preserve"> long</w:t>
            </w:r>
            <w:r w:rsidRPr="00FE0018">
              <w:rPr>
                <w:rFonts w:ascii="Calibri" w:hAnsi="Calibri" w:cs="Calibri"/>
                <w:sz w:val="22"/>
                <w:szCs w:val="22"/>
              </w:rPr>
              <w:t xml:space="preserve"> term</w:t>
            </w:r>
            <w:r w:rsidR="00C62DF0" w:rsidRPr="00FE0018">
              <w:rPr>
                <w:rFonts w:ascii="Calibri" w:hAnsi="Calibri" w:cs="Calibri"/>
                <w:sz w:val="22"/>
                <w:szCs w:val="22"/>
              </w:rPr>
              <w:t xml:space="preserve"> with HIPAA identifiers</w:t>
            </w:r>
            <w:r w:rsidRPr="00FE0018">
              <w:rPr>
                <w:rFonts w:ascii="Calibri" w:hAnsi="Calibri" w:cs="Calibri"/>
                <w:sz w:val="22"/>
                <w:szCs w:val="22"/>
              </w:rPr>
              <w:t xml:space="preserve"> at </w:t>
            </w:r>
            <w:r w:rsidR="00431F57">
              <w:rPr>
                <w:rFonts w:ascii="Calibri" w:hAnsi="Calibri" w:cs="Calibri"/>
                <w:sz w:val="22"/>
                <w:szCs w:val="22"/>
              </w:rPr>
              <w:t>UVA</w:t>
            </w:r>
            <w:r w:rsidRPr="00FE0018">
              <w:rPr>
                <w:rFonts w:ascii="Calibri" w:hAnsi="Calibri" w:cs="Calibri"/>
                <w:sz w:val="22"/>
                <w:szCs w:val="22"/>
              </w:rPr>
              <w:t xml:space="preserve"> under a database protocol IRB-HSR # </w:t>
            </w:r>
            <w:r w:rsidRPr="00FE0018">
              <w:rPr>
                <w:rFonts w:ascii="Calibri" w:hAnsi="Calibri" w:cs="Calibri"/>
                <w:sz w:val="22"/>
                <w:szCs w:val="22"/>
              </w:rPr>
              <w:fldChar w:fldCharType="begin">
                <w:ffData>
                  <w:name w:val="Text2"/>
                  <w:enabled/>
                  <w:calcOnExit w:val="0"/>
                  <w:textInput/>
                </w:ffData>
              </w:fldChar>
            </w:r>
            <w:r w:rsidRPr="00FE0018">
              <w:rPr>
                <w:rFonts w:ascii="Calibri" w:hAnsi="Calibri" w:cs="Calibri"/>
                <w:sz w:val="22"/>
                <w:szCs w:val="22"/>
              </w:rPr>
              <w:instrText xml:space="preserve"> FORMTEXT </w:instrText>
            </w:r>
            <w:r w:rsidRPr="00FE0018">
              <w:rPr>
                <w:rFonts w:ascii="Calibri" w:hAnsi="Calibri" w:cs="Calibri"/>
                <w:sz w:val="22"/>
                <w:szCs w:val="22"/>
              </w:rPr>
            </w:r>
            <w:r w:rsidRPr="00FE0018">
              <w:rPr>
                <w:rFonts w:ascii="Calibri" w:hAnsi="Calibri" w:cs="Calibri"/>
                <w:sz w:val="22"/>
                <w:szCs w:val="22"/>
              </w:rPr>
              <w:fldChar w:fldCharType="separate"/>
            </w:r>
            <w:r w:rsidRPr="00FE0018">
              <w:rPr>
                <w:rFonts w:ascii="Calibri" w:hAnsi="Calibri" w:cs="Calibri"/>
                <w:noProof/>
                <w:sz w:val="22"/>
                <w:szCs w:val="22"/>
              </w:rPr>
              <w:t> </w:t>
            </w:r>
            <w:r w:rsidRPr="00FE0018">
              <w:rPr>
                <w:rFonts w:ascii="Calibri" w:hAnsi="Calibri" w:cs="Calibri"/>
                <w:noProof/>
                <w:sz w:val="22"/>
                <w:szCs w:val="22"/>
              </w:rPr>
              <w:t> </w:t>
            </w:r>
            <w:r w:rsidRPr="00FE0018">
              <w:rPr>
                <w:rFonts w:ascii="Calibri" w:hAnsi="Calibri" w:cs="Calibri"/>
                <w:noProof/>
                <w:sz w:val="22"/>
                <w:szCs w:val="22"/>
              </w:rPr>
              <w:t> </w:t>
            </w:r>
            <w:r w:rsidRPr="00FE0018">
              <w:rPr>
                <w:rFonts w:ascii="Calibri" w:hAnsi="Calibri" w:cs="Calibri"/>
                <w:noProof/>
                <w:sz w:val="22"/>
                <w:szCs w:val="22"/>
              </w:rPr>
              <w:t> </w:t>
            </w:r>
            <w:r w:rsidRPr="00FE0018">
              <w:rPr>
                <w:rFonts w:ascii="Calibri" w:hAnsi="Calibri" w:cs="Calibri"/>
                <w:noProof/>
                <w:sz w:val="22"/>
                <w:szCs w:val="22"/>
              </w:rPr>
              <w:t> </w:t>
            </w:r>
            <w:r w:rsidRPr="00FE0018">
              <w:rPr>
                <w:rFonts w:ascii="Calibri" w:hAnsi="Calibri" w:cs="Calibri"/>
                <w:sz w:val="22"/>
                <w:szCs w:val="22"/>
              </w:rPr>
              <w:fldChar w:fldCharType="end"/>
            </w:r>
            <w:r w:rsidRPr="00FE0018">
              <w:rPr>
                <w:rFonts w:ascii="Calibri" w:hAnsi="Calibri" w:cs="Calibri"/>
                <w:sz w:val="22"/>
                <w:szCs w:val="22"/>
              </w:rPr>
              <w:t xml:space="preserve">. </w:t>
            </w:r>
          </w:p>
          <w:p w14:paraId="36EA39C7" w14:textId="77777777" w:rsidR="00AB058C" w:rsidRPr="00FE0018" w:rsidRDefault="00AB058C" w:rsidP="00674E7B">
            <w:pPr>
              <w:ind w:left="720"/>
              <w:rPr>
                <w:rFonts w:ascii="Calibri" w:hAnsi="Calibri" w:cs="Calibri"/>
                <w:i/>
                <w:sz w:val="22"/>
                <w:szCs w:val="22"/>
              </w:rPr>
            </w:pPr>
            <w:r w:rsidRPr="00FE0018">
              <w:rPr>
                <w:rFonts w:ascii="Calibri" w:hAnsi="Calibri" w:cs="Calibri"/>
                <w:b/>
                <w:i/>
                <w:sz w:val="22"/>
                <w:szCs w:val="22"/>
              </w:rPr>
              <w:t xml:space="preserve"> </w:t>
            </w:r>
            <w:r w:rsidRPr="00FE0018">
              <w:rPr>
                <w:rFonts w:ascii="Calibri" w:hAnsi="Calibri" w:cs="Calibri"/>
                <w:i/>
                <w:sz w:val="22"/>
                <w:szCs w:val="22"/>
              </w:rPr>
              <w:t xml:space="preserve">This closure form cannot be processed until you provide the IRB-HSR number.  </w:t>
            </w:r>
          </w:p>
          <w:p w14:paraId="52B7675A" w14:textId="77777777" w:rsidR="006519B8" w:rsidRPr="00FE0018" w:rsidRDefault="006519B8" w:rsidP="00674E7B">
            <w:pPr>
              <w:ind w:left="720"/>
              <w:rPr>
                <w:rFonts w:ascii="Calibri" w:hAnsi="Calibri" w:cs="Calibri"/>
                <w:i/>
                <w:sz w:val="22"/>
                <w:szCs w:val="22"/>
              </w:rPr>
            </w:pPr>
          </w:p>
          <w:p w14:paraId="6104BC4A" w14:textId="77777777" w:rsidR="00AB058C" w:rsidRPr="00FE0018" w:rsidRDefault="00AB058C" w:rsidP="00AB058C">
            <w:pPr>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w:t>
            </w:r>
            <w:r w:rsidR="006519B8" w:rsidRPr="00FE0018">
              <w:rPr>
                <w:rFonts w:ascii="Calibri" w:hAnsi="Calibri" w:cs="Calibri"/>
                <w:sz w:val="22"/>
                <w:szCs w:val="22"/>
              </w:rPr>
              <w:t xml:space="preserve"> </w:t>
            </w:r>
            <w:r w:rsidRPr="00FE0018">
              <w:rPr>
                <w:rFonts w:ascii="Calibri" w:hAnsi="Calibri" w:cs="Calibri"/>
                <w:sz w:val="22"/>
                <w:szCs w:val="22"/>
              </w:rPr>
              <w:t xml:space="preserve">Specimens will be stored long term at new institution of PI.  They will not be moved until a  Transfer Agreement is signed. </w:t>
            </w:r>
          </w:p>
          <w:p w14:paraId="0DB83F7F" w14:textId="77777777" w:rsidR="006519B8" w:rsidRPr="00FE0018" w:rsidRDefault="006519B8" w:rsidP="00AB058C">
            <w:pPr>
              <w:rPr>
                <w:rFonts w:ascii="Calibri" w:hAnsi="Calibri" w:cs="Calibri"/>
                <w:sz w:val="22"/>
                <w:szCs w:val="22"/>
              </w:rPr>
            </w:pPr>
          </w:p>
          <w:p w14:paraId="7068B217" w14:textId="77777777" w:rsidR="00674E7B" w:rsidRPr="00FE0018" w:rsidRDefault="00674E7B" w:rsidP="00AB058C">
            <w:pPr>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w:t>
            </w:r>
            <w:r w:rsidR="006519B8" w:rsidRPr="00FE0018">
              <w:rPr>
                <w:rFonts w:ascii="Calibri" w:hAnsi="Calibri" w:cs="Calibri"/>
                <w:sz w:val="22"/>
                <w:szCs w:val="22"/>
              </w:rPr>
              <w:t xml:space="preserve"> </w:t>
            </w:r>
            <w:r w:rsidRPr="00FE0018">
              <w:rPr>
                <w:rFonts w:ascii="Calibri" w:hAnsi="Calibri" w:cs="Calibri"/>
                <w:sz w:val="22"/>
                <w:szCs w:val="22"/>
              </w:rPr>
              <w:t>All specimens have been sent to sponsor per protocol</w:t>
            </w:r>
          </w:p>
          <w:p w14:paraId="7B851D14" w14:textId="77777777" w:rsidR="006519B8" w:rsidRPr="00FE0018" w:rsidRDefault="006519B8" w:rsidP="00AB058C">
            <w:pPr>
              <w:rPr>
                <w:rFonts w:ascii="Calibri" w:hAnsi="Calibri" w:cs="Calibri"/>
                <w:sz w:val="22"/>
                <w:szCs w:val="22"/>
              </w:rPr>
            </w:pPr>
          </w:p>
          <w:p w14:paraId="3CB98ADE" w14:textId="51FC961C" w:rsidR="00AB058C" w:rsidRPr="00FE0018" w:rsidRDefault="00AB058C" w:rsidP="00AB058C">
            <w:pPr>
              <w:rPr>
                <w:rFonts w:ascii="Calibri" w:hAnsi="Calibri" w:cs="Calibri"/>
                <w:sz w:val="22"/>
                <w:szCs w:val="22"/>
              </w:rPr>
            </w:pPr>
            <w:r w:rsidRPr="00FE0018">
              <w:rPr>
                <w:rFonts w:ascii="Calibri" w:hAnsi="Calibri" w:cs="Calibri"/>
                <w:sz w:val="22"/>
                <w:szCs w:val="22"/>
              </w:rPr>
              <w:fldChar w:fldCharType="begin">
                <w:ffData>
                  <w:name w:val="Check9"/>
                  <w:enabled/>
                  <w:calcOnExit w:val="0"/>
                  <w:checkBox>
                    <w:sizeAuto/>
                    <w:default w:val="0"/>
                  </w:checkBox>
                </w:ffData>
              </w:fldChar>
            </w:r>
            <w:r w:rsidRPr="00FE0018">
              <w:rPr>
                <w:rFonts w:ascii="Calibri" w:hAnsi="Calibri" w:cs="Calibri"/>
                <w:sz w:val="22"/>
                <w:szCs w:val="22"/>
              </w:rPr>
              <w:instrText xml:space="preserve"> FORMCHECKBOX </w:instrText>
            </w:r>
            <w:r w:rsidR="000F73DD">
              <w:rPr>
                <w:rFonts w:ascii="Calibri" w:hAnsi="Calibri" w:cs="Calibri"/>
                <w:sz w:val="22"/>
                <w:szCs w:val="22"/>
              </w:rPr>
            </w:r>
            <w:r w:rsidR="000F73DD">
              <w:rPr>
                <w:rFonts w:ascii="Calibri" w:hAnsi="Calibri" w:cs="Calibri"/>
                <w:sz w:val="22"/>
                <w:szCs w:val="22"/>
              </w:rPr>
              <w:fldChar w:fldCharType="separate"/>
            </w:r>
            <w:r w:rsidRPr="00FE0018">
              <w:rPr>
                <w:rFonts w:ascii="Calibri" w:hAnsi="Calibri" w:cs="Calibri"/>
                <w:sz w:val="22"/>
                <w:szCs w:val="22"/>
              </w:rPr>
              <w:fldChar w:fldCharType="end"/>
            </w:r>
            <w:r w:rsidRPr="00FE0018">
              <w:rPr>
                <w:rFonts w:ascii="Calibri" w:hAnsi="Calibri" w:cs="Calibri"/>
                <w:sz w:val="22"/>
                <w:szCs w:val="22"/>
              </w:rPr>
              <w:t xml:space="preserve"> </w:t>
            </w:r>
            <w:r w:rsidR="006519B8" w:rsidRPr="00FE0018">
              <w:rPr>
                <w:rFonts w:ascii="Calibri" w:hAnsi="Calibri" w:cs="Calibri"/>
                <w:sz w:val="22"/>
                <w:szCs w:val="22"/>
              </w:rPr>
              <w:t xml:space="preserve"> </w:t>
            </w:r>
            <w:r w:rsidRPr="00FE0018">
              <w:rPr>
                <w:rFonts w:ascii="Calibri" w:hAnsi="Calibri" w:cs="Calibri"/>
                <w:sz w:val="22"/>
                <w:szCs w:val="22"/>
              </w:rPr>
              <w:t xml:space="preserve">Specimens have been destroyed </w:t>
            </w:r>
            <w:r w:rsidR="00C62DF0" w:rsidRPr="00FE0018">
              <w:rPr>
                <w:rFonts w:ascii="Calibri" w:hAnsi="Calibri" w:cs="Calibri"/>
                <w:sz w:val="22"/>
                <w:szCs w:val="22"/>
              </w:rPr>
              <w:t xml:space="preserve">or de-identified (No HIPAA identifiers kept) </w:t>
            </w:r>
          </w:p>
          <w:p w14:paraId="35113134" w14:textId="77777777" w:rsidR="00AB058C" w:rsidRPr="00FE0018" w:rsidRDefault="00AB058C" w:rsidP="00AB058C">
            <w:pPr>
              <w:rPr>
                <w:rFonts w:ascii="Calibri" w:hAnsi="Calibri" w:cs="Calibri"/>
                <w:sz w:val="22"/>
                <w:szCs w:val="22"/>
              </w:rPr>
            </w:pPr>
          </w:p>
          <w:p w14:paraId="6F996776" w14:textId="77777777" w:rsidR="00AB058C" w:rsidRPr="00FE0018" w:rsidRDefault="00AB058C" w:rsidP="00AB058C">
            <w:pPr>
              <w:rPr>
                <w:rFonts w:ascii="Calibri" w:hAnsi="Calibri" w:cs="Calibri"/>
                <w:bCs/>
                <w:sz w:val="22"/>
                <w:szCs w:val="22"/>
                <w:u w:val="single"/>
              </w:rPr>
            </w:pPr>
            <w:r w:rsidRPr="00FE0018">
              <w:rPr>
                <w:rFonts w:ascii="Calibri" w:hAnsi="Calibri" w:cs="Calibri"/>
                <w:b/>
                <w:sz w:val="22"/>
                <w:szCs w:val="22"/>
              </w:rPr>
              <w:t xml:space="preserve">Additional Comments </w:t>
            </w:r>
            <w:r w:rsidRPr="00FE0018">
              <w:rPr>
                <w:rFonts w:ascii="Calibri" w:hAnsi="Calibri" w:cs="Calibri"/>
                <w:sz w:val="22"/>
                <w:szCs w:val="22"/>
              </w:rPr>
              <w:fldChar w:fldCharType="begin">
                <w:ffData>
                  <w:name w:val="Text4"/>
                  <w:enabled/>
                  <w:calcOnExit w:val="0"/>
                  <w:textInput/>
                </w:ffData>
              </w:fldChar>
            </w:r>
            <w:r w:rsidRPr="00FE0018">
              <w:rPr>
                <w:rFonts w:ascii="Calibri" w:hAnsi="Calibri" w:cs="Calibri"/>
                <w:sz w:val="22"/>
                <w:szCs w:val="22"/>
              </w:rPr>
              <w:instrText xml:space="preserve"> FORMTEXT </w:instrText>
            </w:r>
            <w:r w:rsidRPr="00FE0018">
              <w:rPr>
                <w:rFonts w:ascii="Calibri" w:hAnsi="Calibri" w:cs="Calibri"/>
                <w:sz w:val="22"/>
                <w:szCs w:val="22"/>
              </w:rPr>
            </w:r>
            <w:r w:rsidRPr="00FE0018">
              <w:rPr>
                <w:rFonts w:ascii="Calibri" w:hAnsi="Calibri" w:cs="Calibri"/>
                <w:sz w:val="22"/>
                <w:szCs w:val="22"/>
              </w:rPr>
              <w:fldChar w:fldCharType="separate"/>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eastAsia="Arial Unicode MS" w:hAnsi="Calibri" w:cs="Calibri"/>
                <w:noProof/>
                <w:sz w:val="22"/>
                <w:szCs w:val="22"/>
              </w:rPr>
              <w:t> </w:t>
            </w:r>
            <w:r w:rsidRPr="00FE0018">
              <w:rPr>
                <w:rFonts w:ascii="Calibri" w:hAnsi="Calibri" w:cs="Calibri"/>
                <w:sz w:val="22"/>
                <w:szCs w:val="22"/>
              </w:rPr>
              <w:fldChar w:fldCharType="end"/>
            </w:r>
          </w:p>
        </w:tc>
      </w:tr>
    </w:tbl>
    <w:p w14:paraId="3C1C3CC1" w14:textId="77777777" w:rsidR="00EC15FC" w:rsidRPr="00FE0018" w:rsidRDefault="00EC15FC" w:rsidP="00EC15FC">
      <w:pPr>
        <w:rPr>
          <w:rFonts w:ascii="Calibri" w:hAnsi="Calibri" w:cs="Calibri"/>
          <w:b/>
          <w:sz w:val="22"/>
          <w:szCs w:val="22"/>
        </w:rPr>
      </w:pPr>
    </w:p>
    <w:p w14:paraId="2253806C" w14:textId="77777777" w:rsidR="00EE289A" w:rsidRPr="00FE0018" w:rsidRDefault="00EE289A" w:rsidP="00EC15FC">
      <w:pPr>
        <w:rPr>
          <w:rFonts w:ascii="Calibri" w:hAnsi="Calibri" w:cs="Calibri"/>
          <w:sz w:val="22"/>
          <w:szCs w:val="22"/>
        </w:rPr>
      </w:pPr>
    </w:p>
    <w:sectPr w:rsidR="00EE289A" w:rsidRPr="00FE0018" w:rsidSect="00FE0018">
      <w:headerReference w:type="default" r:id="rId16"/>
      <w:footerReference w:type="default" r:id="rId17"/>
      <w:headerReference w:type="first" r:id="rId18"/>
      <w:footerReference w:type="first" r:id="rId19"/>
      <w:pgSz w:w="12240" w:h="15840" w:code="1"/>
      <w:pgMar w:top="1440" w:right="1296" w:bottom="1440" w:left="1296"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39C8" w14:textId="77777777" w:rsidR="000908AA" w:rsidRDefault="000908AA">
      <w:r>
        <w:separator/>
      </w:r>
    </w:p>
  </w:endnote>
  <w:endnote w:type="continuationSeparator" w:id="0">
    <w:p w14:paraId="543D51E0" w14:textId="77777777" w:rsidR="000908AA" w:rsidRDefault="0009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0F49" w14:textId="0E01F4DB" w:rsidR="00CB7AF8" w:rsidRPr="00F7609D" w:rsidRDefault="00CB7AF8" w:rsidP="002542AB">
    <w:pPr>
      <w:pStyle w:val="Header"/>
      <w:pBdr>
        <w:top w:val="single" w:sz="4" w:space="1" w:color="auto"/>
        <w:left w:val="single" w:sz="4" w:space="4" w:color="auto"/>
        <w:bottom w:val="single" w:sz="4" w:space="1" w:color="auto"/>
        <w:right w:val="single" w:sz="4" w:space="20" w:color="auto"/>
      </w:pBdr>
      <w:jc w:val="center"/>
      <w:rPr>
        <w:rFonts w:cs="Arial"/>
        <w:b/>
        <w:sz w:val="18"/>
        <w:szCs w:val="18"/>
      </w:rPr>
    </w:pPr>
    <w:r w:rsidRPr="00F7609D">
      <w:rPr>
        <w:rFonts w:cs="Arial"/>
        <w:b/>
        <w:sz w:val="18"/>
        <w:szCs w:val="18"/>
      </w:rPr>
      <w:t xml:space="preserve">Website: </w:t>
    </w:r>
    <w:r w:rsidR="00DA3401" w:rsidRPr="00DA3401">
      <w:rPr>
        <w:rFonts w:cs="Arial"/>
        <w:b/>
        <w:sz w:val="18"/>
        <w:szCs w:val="18"/>
      </w:rPr>
      <w:t xml:space="preserve">https://research.virginia.edu/irb-hsr </w:t>
    </w:r>
    <w:hyperlink w:history="1"/>
  </w:p>
  <w:p w14:paraId="2CBA3112" w14:textId="77777777" w:rsidR="00CB7AF8" w:rsidRPr="00F7609D" w:rsidRDefault="00CB7AF8" w:rsidP="005C24F5">
    <w:pPr>
      <w:rPr>
        <w:rFonts w:ascii="Arial" w:hAnsi="Arial" w:cs="Arial"/>
        <w:sz w:val="18"/>
        <w:szCs w:val="18"/>
      </w:rPr>
    </w:pPr>
  </w:p>
  <w:p w14:paraId="7DF9594D" w14:textId="472F4C96" w:rsidR="00CB7AF8" w:rsidRDefault="00A40DAF" w:rsidP="005C24F5">
    <w:pPr>
      <w:pStyle w:val="Footer"/>
      <w:rPr>
        <w:rFonts w:ascii="Arial" w:hAnsi="Arial" w:cs="Arial"/>
        <w:b/>
        <w:sz w:val="18"/>
        <w:szCs w:val="18"/>
      </w:rPr>
    </w:pPr>
    <w:r>
      <w:rPr>
        <w:rFonts w:ascii="Arial" w:hAnsi="Arial" w:cs="Arial"/>
        <w:b/>
        <w:sz w:val="18"/>
        <w:szCs w:val="18"/>
      </w:rPr>
      <w:t>Version date:</w:t>
    </w:r>
    <w:r w:rsidR="00CA3146">
      <w:rPr>
        <w:rFonts w:ascii="Arial" w:hAnsi="Arial" w:cs="Arial"/>
        <w:b/>
        <w:sz w:val="18"/>
        <w:szCs w:val="18"/>
      </w:rPr>
      <w:t xml:space="preserve"> </w:t>
    </w:r>
    <w:r w:rsidR="002542AB">
      <w:rPr>
        <w:rFonts w:ascii="Arial" w:hAnsi="Arial" w:cs="Arial"/>
        <w:b/>
        <w:sz w:val="18"/>
        <w:szCs w:val="18"/>
      </w:rPr>
      <w:t>November 30,2022</w:t>
    </w:r>
  </w:p>
  <w:p w14:paraId="61E3D00A" w14:textId="5E6CB64E" w:rsidR="00CB7AF8" w:rsidRPr="00F7609D" w:rsidRDefault="00CB7AF8" w:rsidP="005C24F5">
    <w:pPr>
      <w:pStyle w:val="Footer"/>
      <w:rPr>
        <w:rFonts w:ascii="Arial" w:hAnsi="Arial" w:cs="Arial"/>
        <w:b/>
        <w:sz w:val="18"/>
        <w:szCs w:val="18"/>
      </w:rPr>
    </w:pPr>
    <w:r w:rsidRPr="00C577C0">
      <w:rPr>
        <w:rFonts w:ascii="Arial" w:hAnsi="Arial" w:cs="Arial"/>
        <w:b/>
        <w:sz w:val="18"/>
        <w:szCs w:val="18"/>
      </w:rPr>
      <w:t xml:space="preserve">Page </w:t>
    </w:r>
    <w:r w:rsidRPr="00C577C0">
      <w:rPr>
        <w:rFonts w:ascii="Arial" w:hAnsi="Arial" w:cs="Arial"/>
        <w:b/>
        <w:sz w:val="18"/>
        <w:szCs w:val="18"/>
      </w:rPr>
      <w:fldChar w:fldCharType="begin"/>
    </w:r>
    <w:r w:rsidRPr="00C577C0">
      <w:rPr>
        <w:rFonts w:ascii="Arial" w:hAnsi="Arial" w:cs="Arial"/>
        <w:b/>
        <w:sz w:val="18"/>
        <w:szCs w:val="18"/>
      </w:rPr>
      <w:instrText xml:space="preserve"> PAGE  \* Arabic  \* MERGEFORMAT </w:instrText>
    </w:r>
    <w:r w:rsidRPr="00C577C0">
      <w:rPr>
        <w:rFonts w:ascii="Arial" w:hAnsi="Arial" w:cs="Arial"/>
        <w:b/>
        <w:sz w:val="18"/>
        <w:szCs w:val="18"/>
      </w:rPr>
      <w:fldChar w:fldCharType="separate"/>
    </w:r>
    <w:r w:rsidR="001533D7">
      <w:rPr>
        <w:rFonts w:ascii="Arial" w:hAnsi="Arial" w:cs="Arial"/>
        <w:b/>
        <w:noProof/>
        <w:sz w:val="18"/>
        <w:szCs w:val="18"/>
      </w:rPr>
      <w:t>4</w:t>
    </w:r>
    <w:r w:rsidRPr="00C577C0">
      <w:rPr>
        <w:rFonts w:ascii="Arial" w:hAnsi="Arial" w:cs="Arial"/>
        <w:b/>
        <w:sz w:val="18"/>
        <w:szCs w:val="18"/>
      </w:rPr>
      <w:fldChar w:fldCharType="end"/>
    </w:r>
    <w:r w:rsidRPr="00C577C0">
      <w:rPr>
        <w:rFonts w:ascii="Arial" w:hAnsi="Arial" w:cs="Arial"/>
        <w:b/>
        <w:sz w:val="18"/>
        <w:szCs w:val="18"/>
      </w:rPr>
      <w:t xml:space="preserve"> of </w:t>
    </w:r>
    <w:r w:rsidRPr="00C577C0">
      <w:rPr>
        <w:rFonts w:ascii="Arial" w:hAnsi="Arial" w:cs="Arial"/>
        <w:b/>
        <w:sz w:val="18"/>
        <w:szCs w:val="18"/>
      </w:rPr>
      <w:fldChar w:fldCharType="begin"/>
    </w:r>
    <w:r w:rsidRPr="00C577C0">
      <w:rPr>
        <w:rFonts w:ascii="Arial" w:hAnsi="Arial" w:cs="Arial"/>
        <w:b/>
        <w:sz w:val="18"/>
        <w:szCs w:val="18"/>
      </w:rPr>
      <w:instrText xml:space="preserve"> NUMPAGES  \* Arabic  \* MERGEFORMAT </w:instrText>
    </w:r>
    <w:r w:rsidRPr="00C577C0">
      <w:rPr>
        <w:rFonts w:ascii="Arial" w:hAnsi="Arial" w:cs="Arial"/>
        <w:b/>
        <w:sz w:val="18"/>
        <w:szCs w:val="18"/>
      </w:rPr>
      <w:fldChar w:fldCharType="separate"/>
    </w:r>
    <w:r w:rsidR="001533D7">
      <w:rPr>
        <w:rFonts w:ascii="Arial" w:hAnsi="Arial" w:cs="Arial"/>
        <w:b/>
        <w:noProof/>
        <w:sz w:val="18"/>
        <w:szCs w:val="18"/>
      </w:rPr>
      <w:t>5</w:t>
    </w:r>
    <w:r w:rsidRPr="00C577C0">
      <w:rPr>
        <w:rFonts w:ascii="Arial" w:hAnsi="Arial"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0758" w14:textId="77777777" w:rsidR="00CB7AF8" w:rsidRPr="00F7609D" w:rsidRDefault="00CB7AF8" w:rsidP="00E93EE6">
    <w:pPr>
      <w:pStyle w:val="Header"/>
      <w:pBdr>
        <w:top w:val="single" w:sz="4" w:space="1" w:color="auto"/>
        <w:left w:val="single" w:sz="4" w:space="4" w:color="auto"/>
        <w:bottom w:val="single" w:sz="4" w:space="1" w:color="auto"/>
        <w:right w:val="single" w:sz="4" w:space="20" w:color="auto"/>
      </w:pBdr>
      <w:jc w:val="center"/>
      <w:rPr>
        <w:rFonts w:cs="Arial"/>
        <w:b/>
        <w:sz w:val="18"/>
        <w:szCs w:val="18"/>
      </w:rPr>
    </w:pPr>
    <w:r w:rsidRPr="00F7609D">
      <w:rPr>
        <w:rFonts w:cs="Arial"/>
        <w:b/>
        <w:sz w:val="18"/>
        <w:szCs w:val="18"/>
      </w:rPr>
      <w:t xml:space="preserve">Website: </w:t>
    </w:r>
    <w:hyperlink r:id="rId1" w:history="1">
      <w:r w:rsidRPr="00F7609D">
        <w:rPr>
          <w:rStyle w:val="Hyperlink"/>
          <w:rFonts w:cs="Arial"/>
          <w:b/>
          <w:sz w:val="18"/>
          <w:szCs w:val="18"/>
        </w:rPr>
        <w:t>http://www.virginia.edu/vpr/irb/hsr/index.html</w:t>
      </w:r>
    </w:hyperlink>
  </w:p>
  <w:p w14:paraId="3FB6ACC9" w14:textId="77777777" w:rsidR="00CB7AF8" w:rsidRPr="00F7609D" w:rsidRDefault="00CB7AF8" w:rsidP="00E93EE6">
    <w:pPr>
      <w:pStyle w:val="Header"/>
      <w:pBdr>
        <w:top w:val="single" w:sz="4" w:space="1" w:color="auto"/>
        <w:left w:val="single" w:sz="4" w:space="4" w:color="auto"/>
        <w:bottom w:val="single" w:sz="4" w:space="1" w:color="auto"/>
        <w:right w:val="single" w:sz="4" w:space="20" w:color="auto"/>
      </w:pBdr>
      <w:tabs>
        <w:tab w:val="right" w:pos="7920"/>
      </w:tabs>
      <w:rPr>
        <w:rFonts w:cs="Arial"/>
        <w:b/>
        <w:sz w:val="18"/>
        <w:szCs w:val="18"/>
      </w:rPr>
    </w:pPr>
    <w:r>
      <w:rPr>
        <w:rFonts w:cs="Arial"/>
        <w:b/>
        <w:sz w:val="18"/>
        <w:szCs w:val="18"/>
      </w:rPr>
      <w:tab/>
      <w:t xml:space="preserve">                      </w:t>
    </w:r>
    <w:r w:rsidRPr="00F7609D">
      <w:rPr>
        <w:rFonts w:cs="Arial"/>
        <w:b/>
        <w:sz w:val="18"/>
        <w:szCs w:val="18"/>
      </w:rPr>
      <w:t xml:space="preserve">Phone:  434-924-2620   </w:t>
    </w:r>
    <w:r>
      <w:rPr>
        <w:rFonts w:cs="Arial"/>
        <w:b/>
        <w:sz w:val="18"/>
        <w:szCs w:val="18"/>
      </w:rPr>
      <w:t xml:space="preserve"> </w:t>
    </w:r>
    <w:r w:rsidRPr="00F7609D">
      <w:rPr>
        <w:rFonts w:cs="Arial"/>
        <w:b/>
        <w:sz w:val="18"/>
        <w:szCs w:val="18"/>
      </w:rPr>
      <w:t xml:space="preserve"> Fax: </w:t>
    </w:r>
    <w:smartTag w:uri="urn:schemas-microsoft-com:office:smarttags" w:element="date">
      <w:smartTag w:uri="urn:schemas-microsoft-com:office:smarttags" w:element="Street">
        <w:r w:rsidRPr="00F7609D">
          <w:rPr>
            <w:rFonts w:cs="Arial"/>
            <w:b/>
            <w:sz w:val="18"/>
            <w:szCs w:val="18"/>
          </w:rPr>
          <w:t>434-924-2932</w:t>
        </w:r>
        <w:r>
          <w:rPr>
            <w:rFonts w:cs="Arial"/>
            <w:b/>
            <w:sz w:val="18"/>
            <w:szCs w:val="18"/>
          </w:rPr>
          <w:t xml:space="preserve">     Box 800483</w:t>
        </w:r>
      </w:smartTag>
    </w:smartTag>
  </w:p>
  <w:p w14:paraId="5E0F717C" w14:textId="77777777" w:rsidR="00CB7AF8" w:rsidRPr="00F7609D" w:rsidRDefault="00CB7AF8" w:rsidP="00E93EE6">
    <w:pPr>
      <w:rPr>
        <w:rFonts w:ascii="Arial" w:hAnsi="Arial" w:cs="Arial"/>
        <w:sz w:val="18"/>
        <w:szCs w:val="18"/>
      </w:rPr>
    </w:pPr>
  </w:p>
  <w:p w14:paraId="1181936B" w14:textId="0A215EEA" w:rsidR="00CB7AF8" w:rsidRDefault="00095F1D" w:rsidP="00E93EE6">
    <w:pPr>
      <w:pStyle w:val="Footer"/>
      <w:rPr>
        <w:rFonts w:ascii="Arial" w:hAnsi="Arial" w:cs="Arial"/>
        <w:b/>
        <w:sz w:val="18"/>
        <w:szCs w:val="18"/>
      </w:rPr>
    </w:pPr>
    <w:r>
      <w:rPr>
        <w:rFonts w:ascii="Arial" w:hAnsi="Arial" w:cs="Arial"/>
        <w:b/>
        <w:sz w:val="18"/>
        <w:szCs w:val="18"/>
      </w:rPr>
      <w:t>Version</w:t>
    </w:r>
    <w:r w:rsidR="00534A49">
      <w:rPr>
        <w:rFonts w:ascii="Arial" w:hAnsi="Arial" w:cs="Arial"/>
        <w:b/>
        <w:sz w:val="18"/>
        <w:szCs w:val="18"/>
      </w:rPr>
      <w:t xml:space="preserve"> date:</w:t>
    </w:r>
    <w:r w:rsidR="00407DBF">
      <w:rPr>
        <w:rFonts w:ascii="Arial" w:hAnsi="Arial" w:cs="Arial"/>
        <w:b/>
        <w:sz w:val="18"/>
        <w:szCs w:val="18"/>
      </w:rPr>
      <w:t>11/06/19</w:t>
    </w:r>
  </w:p>
  <w:p w14:paraId="33011C88" w14:textId="77777777" w:rsidR="00CB7AF8" w:rsidRPr="00F7609D" w:rsidRDefault="00CB7AF8" w:rsidP="00E93EE6">
    <w:pPr>
      <w:pStyle w:val="Footer"/>
      <w:rPr>
        <w:rFonts w:ascii="Arial" w:hAnsi="Arial" w:cs="Arial"/>
        <w:b/>
        <w:sz w:val="18"/>
        <w:szCs w:val="18"/>
      </w:rPr>
    </w:pPr>
    <w:r w:rsidRPr="00C577C0">
      <w:rPr>
        <w:rFonts w:ascii="Arial" w:hAnsi="Arial" w:cs="Arial"/>
        <w:b/>
        <w:sz w:val="18"/>
        <w:szCs w:val="18"/>
      </w:rPr>
      <w:t xml:space="preserve">Page </w:t>
    </w:r>
    <w:r w:rsidRPr="00C577C0">
      <w:rPr>
        <w:rFonts w:ascii="Arial" w:hAnsi="Arial" w:cs="Arial"/>
        <w:b/>
        <w:sz w:val="18"/>
        <w:szCs w:val="18"/>
      </w:rPr>
      <w:fldChar w:fldCharType="begin"/>
    </w:r>
    <w:r w:rsidRPr="00C577C0">
      <w:rPr>
        <w:rFonts w:ascii="Arial" w:hAnsi="Arial" w:cs="Arial"/>
        <w:b/>
        <w:sz w:val="18"/>
        <w:szCs w:val="18"/>
      </w:rPr>
      <w:instrText xml:space="preserve"> PAGE  \* Arabic  \* MERGEFORMAT </w:instrText>
    </w:r>
    <w:r w:rsidRPr="00C577C0">
      <w:rPr>
        <w:rFonts w:ascii="Arial" w:hAnsi="Arial" w:cs="Arial"/>
        <w:b/>
        <w:sz w:val="18"/>
        <w:szCs w:val="18"/>
      </w:rPr>
      <w:fldChar w:fldCharType="separate"/>
    </w:r>
    <w:r w:rsidR="00407DBF">
      <w:rPr>
        <w:rFonts w:ascii="Arial" w:hAnsi="Arial" w:cs="Arial"/>
        <w:b/>
        <w:noProof/>
        <w:sz w:val="18"/>
        <w:szCs w:val="18"/>
      </w:rPr>
      <w:t>1</w:t>
    </w:r>
    <w:r w:rsidRPr="00C577C0">
      <w:rPr>
        <w:rFonts w:ascii="Arial" w:hAnsi="Arial" w:cs="Arial"/>
        <w:b/>
        <w:sz w:val="18"/>
        <w:szCs w:val="18"/>
      </w:rPr>
      <w:fldChar w:fldCharType="end"/>
    </w:r>
    <w:r w:rsidRPr="00C577C0">
      <w:rPr>
        <w:rFonts w:ascii="Arial" w:hAnsi="Arial" w:cs="Arial"/>
        <w:b/>
        <w:sz w:val="18"/>
        <w:szCs w:val="18"/>
      </w:rPr>
      <w:t xml:space="preserve"> of </w:t>
    </w:r>
    <w:r w:rsidRPr="00C577C0">
      <w:rPr>
        <w:rFonts w:ascii="Arial" w:hAnsi="Arial" w:cs="Arial"/>
        <w:b/>
        <w:sz w:val="18"/>
        <w:szCs w:val="18"/>
      </w:rPr>
      <w:fldChar w:fldCharType="begin"/>
    </w:r>
    <w:r w:rsidRPr="00C577C0">
      <w:rPr>
        <w:rFonts w:ascii="Arial" w:hAnsi="Arial" w:cs="Arial"/>
        <w:b/>
        <w:sz w:val="18"/>
        <w:szCs w:val="18"/>
      </w:rPr>
      <w:instrText xml:space="preserve"> NUMPAGES  \* Arabic  \* MERGEFORMAT </w:instrText>
    </w:r>
    <w:r w:rsidRPr="00C577C0">
      <w:rPr>
        <w:rFonts w:ascii="Arial" w:hAnsi="Arial" w:cs="Arial"/>
        <w:b/>
        <w:sz w:val="18"/>
        <w:szCs w:val="18"/>
      </w:rPr>
      <w:fldChar w:fldCharType="separate"/>
    </w:r>
    <w:r w:rsidR="00407DBF">
      <w:rPr>
        <w:rFonts w:ascii="Arial" w:hAnsi="Arial" w:cs="Arial"/>
        <w:b/>
        <w:noProof/>
        <w:sz w:val="18"/>
        <w:szCs w:val="18"/>
      </w:rPr>
      <w:t>5</w:t>
    </w:r>
    <w:r w:rsidRPr="00C577C0">
      <w:rPr>
        <w:rFonts w:ascii="Arial" w:hAnsi="Arial" w:cs="Arial"/>
        <w:b/>
        <w:sz w:val="18"/>
        <w:szCs w:val="18"/>
      </w:rPr>
      <w:fldChar w:fldCharType="end"/>
    </w:r>
  </w:p>
  <w:p w14:paraId="4CB04AC6" w14:textId="77777777" w:rsidR="00CB7AF8" w:rsidRPr="00E93EE6" w:rsidRDefault="00CB7AF8" w:rsidP="00E93EE6">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65FF" w14:textId="77777777" w:rsidR="000908AA" w:rsidRDefault="000908AA">
      <w:r>
        <w:separator/>
      </w:r>
    </w:p>
  </w:footnote>
  <w:footnote w:type="continuationSeparator" w:id="0">
    <w:p w14:paraId="6C8E85AD" w14:textId="77777777" w:rsidR="000908AA" w:rsidRDefault="0009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ACF5" w14:textId="77777777" w:rsidR="00CB7AF8" w:rsidRDefault="00CB7AF8">
    <w:pPr>
      <w:pStyle w:val="Header"/>
    </w:pPr>
  </w:p>
  <w:p w14:paraId="29AAF58B" w14:textId="77777777" w:rsidR="00CB7AF8" w:rsidRDefault="00CB7AF8">
    <w:pPr>
      <w:pStyle w:val="Header"/>
    </w:pPr>
  </w:p>
  <w:p w14:paraId="1E9A945D" w14:textId="77777777" w:rsidR="00CB7AF8" w:rsidRDefault="00CB7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5229" w14:textId="4516726F" w:rsidR="00CB7AF8" w:rsidRDefault="000853C3">
    <w:pPr>
      <w:pStyle w:val="Header"/>
    </w:pPr>
    <w:r w:rsidRPr="00CD4E5B">
      <w:rPr>
        <w:rFonts w:ascii="Verdana" w:hAnsi="Verdana"/>
        <w:noProof/>
        <w:sz w:val="24"/>
        <w:szCs w:val="24"/>
      </w:rPr>
      <w:drawing>
        <wp:inline distT="0" distB="0" distL="0" distR="0" wp14:anchorId="1C847DE2" wp14:editId="3119C7E5">
          <wp:extent cx="6400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85800"/>
                  </a:xfrm>
                  <a:prstGeom prst="rect">
                    <a:avLst/>
                  </a:prstGeom>
                  <a:noFill/>
                  <a:ln>
                    <a:noFill/>
                  </a:ln>
                </pic:spPr>
              </pic:pic>
            </a:graphicData>
          </a:graphic>
        </wp:inline>
      </w:drawing>
    </w:r>
  </w:p>
  <w:p w14:paraId="2821E06A" w14:textId="77777777" w:rsidR="00CB7AF8" w:rsidRDefault="00CB7AF8">
    <w:pPr>
      <w:pStyle w:val="Header"/>
    </w:pPr>
  </w:p>
  <w:p w14:paraId="36AAFD1A" w14:textId="77777777" w:rsidR="00CB7AF8" w:rsidRDefault="00CB7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84A"/>
    <w:multiLevelType w:val="hybridMultilevel"/>
    <w:tmpl w:val="AEEA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572A3"/>
    <w:multiLevelType w:val="hybridMultilevel"/>
    <w:tmpl w:val="97587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C1A58"/>
    <w:multiLevelType w:val="hybridMultilevel"/>
    <w:tmpl w:val="D15C3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1CC4"/>
    <w:multiLevelType w:val="hybridMultilevel"/>
    <w:tmpl w:val="5F244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A02D8"/>
    <w:multiLevelType w:val="hybridMultilevel"/>
    <w:tmpl w:val="9D4AA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903A7"/>
    <w:multiLevelType w:val="hybridMultilevel"/>
    <w:tmpl w:val="7AAE0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E936C2"/>
    <w:multiLevelType w:val="hybridMultilevel"/>
    <w:tmpl w:val="DB469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30ED2"/>
    <w:multiLevelType w:val="hybridMultilevel"/>
    <w:tmpl w:val="89949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42669"/>
    <w:multiLevelType w:val="hybridMultilevel"/>
    <w:tmpl w:val="25AA3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66AC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10126A"/>
    <w:multiLevelType w:val="hybridMultilevel"/>
    <w:tmpl w:val="5F244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E70AD"/>
    <w:multiLevelType w:val="hybridMultilevel"/>
    <w:tmpl w:val="54F0CB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E67293"/>
    <w:multiLevelType w:val="multilevel"/>
    <w:tmpl w:val="6314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2709E8"/>
    <w:multiLevelType w:val="hybridMultilevel"/>
    <w:tmpl w:val="651C4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121E5"/>
    <w:multiLevelType w:val="hybridMultilevel"/>
    <w:tmpl w:val="00C4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124040">
    <w:abstractNumId w:val="14"/>
  </w:num>
  <w:num w:numId="2" w16cid:durableId="1659530473">
    <w:abstractNumId w:val="7"/>
  </w:num>
  <w:num w:numId="3" w16cid:durableId="82382229">
    <w:abstractNumId w:val="1"/>
  </w:num>
  <w:num w:numId="4" w16cid:durableId="1845048456">
    <w:abstractNumId w:val="8"/>
  </w:num>
  <w:num w:numId="5" w16cid:durableId="676420027">
    <w:abstractNumId w:val="4"/>
  </w:num>
  <w:num w:numId="6" w16cid:durableId="398789999">
    <w:abstractNumId w:val="11"/>
  </w:num>
  <w:num w:numId="7" w16cid:durableId="560679155">
    <w:abstractNumId w:val="5"/>
  </w:num>
  <w:num w:numId="8" w16cid:durableId="224032917">
    <w:abstractNumId w:val="9"/>
  </w:num>
  <w:num w:numId="9" w16cid:durableId="1425608356">
    <w:abstractNumId w:val="6"/>
  </w:num>
  <w:num w:numId="10" w16cid:durableId="941884503">
    <w:abstractNumId w:val="2"/>
  </w:num>
  <w:num w:numId="11" w16cid:durableId="2068068558">
    <w:abstractNumId w:val="10"/>
  </w:num>
  <w:num w:numId="12" w16cid:durableId="1196962603">
    <w:abstractNumId w:val="3"/>
  </w:num>
  <w:num w:numId="13" w16cid:durableId="1732338907">
    <w:abstractNumId w:val="13"/>
  </w:num>
  <w:num w:numId="14" w16cid:durableId="618335395">
    <w:abstractNumId w:val="0"/>
  </w:num>
  <w:num w:numId="15" w16cid:durableId="940380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DC"/>
    <w:rsid w:val="00000051"/>
    <w:rsid w:val="00006440"/>
    <w:rsid w:val="000206F4"/>
    <w:rsid w:val="000433FE"/>
    <w:rsid w:val="00050471"/>
    <w:rsid w:val="000505A6"/>
    <w:rsid w:val="00065538"/>
    <w:rsid w:val="000853C3"/>
    <w:rsid w:val="000908AA"/>
    <w:rsid w:val="00095F1D"/>
    <w:rsid w:val="000A2771"/>
    <w:rsid w:val="000A38B9"/>
    <w:rsid w:val="000B1AD1"/>
    <w:rsid w:val="000B6899"/>
    <w:rsid w:val="000C2D30"/>
    <w:rsid w:val="000D2CE9"/>
    <w:rsid w:val="000F44FA"/>
    <w:rsid w:val="000F5F65"/>
    <w:rsid w:val="000F73DD"/>
    <w:rsid w:val="0010127F"/>
    <w:rsid w:val="00103BFD"/>
    <w:rsid w:val="00116A68"/>
    <w:rsid w:val="001213FE"/>
    <w:rsid w:val="00126A23"/>
    <w:rsid w:val="001309A7"/>
    <w:rsid w:val="00132892"/>
    <w:rsid w:val="0013307E"/>
    <w:rsid w:val="00141413"/>
    <w:rsid w:val="00147F4D"/>
    <w:rsid w:val="001533D7"/>
    <w:rsid w:val="0016261F"/>
    <w:rsid w:val="001953E6"/>
    <w:rsid w:val="001B21AB"/>
    <w:rsid w:val="001C725D"/>
    <w:rsid w:val="001D0F34"/>
    <w:rsid w:val="001E0F8C"/>
    <w:rsid w:val="001E6470"/>
    <w:rsid w:val="001E7928"/>
    <w:rsid w:val="001F5C57"/>
    <w:rsid w:val="00210224"/>
    <w:rsid w:val="00214320"/>
    <w:rsid w:val="00222BEC"/>
    <w:rsid w:val="00242895"/>
    <w:rsid w:val="00242B3C"/>
    <w:rsid w:val="002525E9"/>
    <w:rsid w:val="002542AB"/>
    <w:rsid w:val="00297525"/>
    <w:rsid w:val="002A24C4"/>
    <w:rsid w:val="002C0059"/>
    <w:rsid w:val="002D43D0"/>
    <w:rsid w:val="002E2E4B"/>
    <w:rsid w:val="00302EB4"/>
    <w:rsid w:val="00303F1D"/>
    <w:rsid w:val="00304021"/>
    <w:rsid w:val="00306990"/>
    <w:rsid w:val="0031138D"/>
    <w:rsid w:val="00326273"/>
    <w:rsid w:val="0034553A"/>
    <w:rsid w:val="00346557"/>
    <w:rsid w:val="003577AE"/>
    <w:rsid w:val="003870D6"/>
    <w:rsid w:val="00395F13"/>
    <w:rsid w:val="003A11E4"/>
    <w:rsid w:val="003E04CF"/>
    <w:rsid w:val="003F15A5"/>
    <w:rsid w:val="003F3673"/>
    <w:rsid w:val="003F6BBB"/>
    <w:rsid w:val="003F73AC"/>
    <w:rsid w:val="00402C79"/>
    <w:rsid w:val="004058CC"/>
    <w:rsid w:val="00407DBF"/>
    <w:rsid w:val="00411775"/>
    <w:rsid w:val="00420012"/>
    <w:rsid w:val="0042654A"/>
    <w:rsid w:val="00430C6A"/>
    <w:rsid w:val="00431664"/>
    <w:rsid w:val="00431F57"/>
    <w:rsid w:val="00433C2B"/>
    <w:rsid w:val="00437EAB"/>
    <w:rsid w:val="00440DE5"/>
    <w:rsid w:val="00444A0F"/>
    <w:rsid w:val="00456CAC"/>
    <w:rsid w:val="00485950"/>
    <w:rsid w:val="0049350A"/>
    <w:rsid w:val="00497A28"/>
    <w:rsid w:val="004A0D2E"/>
    <w:rsid w:val="004A1AC4"/>
    <w:rsid w:val="004A5EE5"/>
    <w:rsid w:val="004A5FB1"/>
    <w:rsid w:val="004C0120"/>
    <w:rsid w:val="004C3295"/>
    <w:rsid w:val="004C3707"/>
    <w:rsid w:val="004E0447"/>
    <w:rsid w:val="004E55D7"/>
    <w:rsid w:val="00522F13"/>
    <w:rsid w:val="00534A49"/>
    <w:rsid w:val="00546B95"/>
    <w:rsid w:val="00551B70"/>
    <w:rsid w:val="00565635"/>
    <w:rsid w:val="005717E5"/>
    <w:rsid w:val="00577E61"/>
    <w:rsid w:val="00581023"/>
    <w:rsid w:val="00594BC1"/>
    <w:rsid w:val="005C139D"/>
    <w:rsid w:val="005C24F5"/>
    <w:rsid w:val="005D2899"/>
    <w:rsid w:val="005E37FB"/>
    <w:rsid w:val="005F54C1"/>
    <w:rsid w:val="0064166E"/>
    <w:rsid w:val="006519B8"/>
    <w:rsid w:val="00667153"/>
    <w:rsid w:val="006671F2"/>
    <w:rsid w:val="00674E7B"/>
    <w:rsid w:val="006776F2"/>
    <w:rsid w:val="006847F3"/>
    <w:rsid w:val="006A698E"/>
    <w:rsid w:val="006C0D3F"/>
    <w:rsid w:val="006C7565"/>
    <w:rsid w:val="006F59A9"/>
    <w:rsid w:val="006F74F3"/>
    <w:rsid w:val="007059F6"/>
    <w:rsid w:val="00707979"/>
    <w:rsid w:val="00710EAD"/>
    <w:rsid w:val="00715FC7"/>
    <w:rsid w:val="00736256"/>
    <w:rsid w:val="00742DDC"/>
    <w:rsid w:val="0074464D"/>
    <w:rsid w:val="00767FEC"/>
    <w:rsid w:val="007A2AEC"/>
    <w:rsid w:val="007A4EE9"/>
    <w:rsid w:val="007B43BE"/>
    <w:rsid w:val="007C02B8"/>
    <w:rsid w:val="007D105E"/>
    <w:rsid w:val="00803309"/>
    <w:rsid w:val="00811580"/>
    <w:rsid w:val="0081619F"/>
    <w:rsid w:val="008175F4"/>
    <w:rsid w:val="00822A63"/>
    <w:rsid w:val="00830A0D"/>
    <w:rsid w:val="00832F61"/>
    <w:rsid w:val="00835D52"/>
    <w:rsid w:val="00853270"/>
    <w:rsid w:val="008532C4"/>
    <w:rsid w:val="00867F06"/>
    <w:rsid w:val="008D5DAC"/>
    <w:rsid w:val="008D7D17"/>
    <w:rsid w:val="008E38B6"/>
    <w:rsid w:val="008F67BC"/>
    <w:rsid w:val="00910A8D"/>
    <w:rsid w:val="00911900"/>
    <w:rsid w:val="00911A48"/>
    <w:rsid w:val="009251FE"/>
    <w:rsid w:val="00931A85"/>
    <w:rsid w:val="0093562C"/>
    <w:rsid w:val="00966C7C"/>
    <w:rsid w:val="00975CD2"/>
    <w:rsid w:val="00984B5D"/>
    <w:rsid w:val="00990F7A"/>
    <w:rsid w:val="009A2C87"/>
    <w:rsid w:val="009A59F7"/>
    <w:rsid w:val="009B01C2"/>
    <w:rsid w:val="009B7A6F"/>
    <w:rsid w:val="009C6CF0"/>
    <w:rsid w:val="009D6F83"/>
    <w:rsid w:val="009F5AA1"/>
    <w:rsid w:val="00A021EC"/>
    <w:rsid w:val="00A04995"/>
    <w:rsid w:val="00A32724"/>
    <w:rsid w:val="00A40DAF"/>
    <w:rsid w:val="00A70CCD"/>
    <w:rsid w:val="00A916BE"/>
    <w:rsid w:val="00AA5D21"/>
    <w:rsid w:val="00AA71D5"/>
    <w:rsid w:val="00AB058C"/>
    <w:rsid w:val="00AB5986"/>
    <w:rsid w:val="00AD1C07"/>
    <w:rsid w:val="00AD5996"/>
    <w:rsid w:val="00AE0412"/>
    <w:rsid w:val="00AE6B13"/>
    <w:rsid w:val="00AF1B23"/>
    <w:rsid w:val="00B036E2"/>
    <w:rsid w:val="00B04E60"/>
    <w:rsid w:val="00B16490"/>
    <w:rsid w:val="00B256CC"/>
    <w:rsid w:val="00B4762D"/>
    <w:rsid w:val="00B66785"/>
    <w:rsid w:val="00B667AA"/>
    <w:rsid w:val="00B66903"/>
    <w:rsid w:val="00B76DCA"/>
    <w:rsid w:val="00B77069"/>
    <w:rsid w:val="00B92DAD"/>
    <w:rsid w:val="00B95D0B"/>
    <w:rsid w:val="00BD2A65"/>
    <w:rsid w:val="00BD38F3"/>
    <w:rsid w:val="00BF0AD3"/>
    <w:rsid w:val="00C12A78"/>
    <w:rsid w:val="00C35C4F"/>
    <w:rsid w:val="00C577C0"/>
    <w:rsid w:val="00C62DF0"/>
    <w:rsid w:val="00C74933"/>
    <w:rsid w:val="00C830E1"/>
    <w:rsid w:val="00C84A18"/>
    <w:rsid w:val="00C84ED2"/>
    <w:rsid w:val="00C87F6C"/>
    <w:rsid w:val="00CA0FA9"/>
    <w:rsid w:val="00CA3146"/>
    <w:rsid w:val="00CA77A5"/>
    <w:rsid w:val="00CB648F"/>
    <w:rsid w:val="00CB7AF8"/>
    <w:rsid w:val="00CC1B4F"/>
    <w:rsid w:val="00CC24A1"/>
    <w:rsid w:val="00CC7A72"/>
    <w:rsid w:val="00CE02BE"/>
    <w:rsid w:val="00CE4717"/>
    <w:rsid w:val="00CF0F6B"/>
    <w:rsid w:val="00D022E5"/>
    <w:rsid w:val="00D22659"/>
    <w:rsid w:val="00D2312A"/>
    <w:rsid w:val="00D243AB"/>
    <w:rsid w:val="00D25F12"/>
    <w:rsid w:val="00D3478B"/>
    <w:rsid w:val="00D843C1"/>
    <w:rsid w:val="00D93DA9"/>
    <w:rsid w:val="00D9709B"/>
    <w:rsid w:val="00DA0361"/>
    <w:rsid w:val="00DA1BD3"/>
    <w:rsid w:val="00DA3401"/>
    <w:rsid w:val="00DC3E34"/>
    <w:rsid w:val="00DE6AAE"/>
    <w:rsid w:val="00DE6DFD"/>
    <w:rsid w:val="00E00E49"/>
    <w:rsid w:val="00E440D9"/>
    <w:rsid w:val="00E47374"/>
    <w:rsid w:val="00E5293F"/>
    <w:rsid w:val="00E60B1F"/>
    <w:rsid w:val="00E73F96"/>
    <w:rsid w:val="00E86295"/>
    <w:rsid w:val="00E92BD8"/>
    <w:rsid w:val="00E93792"/>
    <w:rsid w:val="00E93EE6"/>
    <w:rsid w:val="00EA5BB6"/>
    <w:rsid w:val="00EA5D5F"/>
    <w:rsid w:val="00EA7E67"/>
    <w:rsid w:val="00EC15FC"/>
    <w:rsid w:val="00EC1E86"/>
    <w:rsid w:val="00ED5FD1"/>
    <w:rsid w:val="00EE289A"/>
    <w:rsid w:val="00F05792"/>
    <w:rsid w:val="00F14E93"/>
    <w:rsid w:val="00F23840"/>
    <w:rsid w:val="00F25EAE"/>
    <w:rsid w:val="00F419F8"/>
    <w:rsid w:val="00F530B6"/>
    <w:rsid w:val="00F53CB7"/>
    <w:rsid w:val="00F75454"/>
    <w:rsid w:val="00F879D2"/>
    <w:rsid w:val="00FB254D"/>
    <w:rsid w:val="00FB3C95"/>
    <w:rsid w:val="00FB7D91"/>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date"/>
  <w:smartTagType w:namespaceuri="urn:schemas-microsoft-com:office:smarttags" w:name="PlaceType"/>
  <w:shapeDefaults>
    <o:shapedefaults v:ext="edit" spidmax="14337"/>
    <o:shapelayout v:ext="edit">
      <o:idmap v:ext="edit" data="1"/>
    </o:shapelayout>
  </w:shapeDefaults>
  <w:decimalSymbol w:val="."/>
  <w:listSeparator w:val=","/>
  <w14:docId w14:val="4E834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DDC"/>
  </w:style>
  <w:style w:type="paragraph" w:styleId="Heading1">
    <w:name w:val="heading 1"/>
    <w:basedOn w:val="Normal"/>
    <w:next w:val="Normal"/>
    <w:qFormat/>
    <w:rsid w:val="00742DDC"/>
    <w:pPr>
      <w:keepNext/>
      <w:outlineLvl w:val="0"/>
    </w:pPr>
    <w:rPr>
      <w:b/>
    </w:rPr>
  </w:style>
  <w:style w:type="paragraph" w:styleId="Heading2">
    <w:name w:val="heading 2"/>
    <w:basedOn w:val="Normal"/>
    <w:next w:val="Normal"/>
    <w:qFormat/>
    <w:rsid w:val="00742DDC"/>
    <w:pPr>
      <w:keepNext/>
      <w:outlineLvl w:val="1"/>
    </w:pPr>
    <w:rPr>
      <w:b/>
      <w:sz w:val="24"/>
    </w:rPr>
  </w:style>
  <w:style w:type="paragraph" w:styleId="Heading4">
    <w:name w:val="heading 4"/>
    <w:basedOn w:val="Normal"/>
    <w:next w:val="Normal"/>
    <w:link w:val="Heading4Char"/>
    <w:semiHidden/>
    <w:unhideWhenUsed/>
    <w:qFormat/>
    <w:rsid w:val="00095F1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eration">
    <w:name w:val="Enumeration"/>
    <w:basedOn w:val="Normal"/>
    <w:rsid w:val="00742DDC"/>
    <w:pPr>
      <w:tabs>
        <w:tab w:val="left" w:pos="720"/>
      </w:tabs>
      <w:ind w:left="720" w:hanging="720"/>
    </w:pPr>
    <w:rPr>
      <w:rFonts w:ascii="Arial" w:hAnsi="Arial"/>
    </w:rPr>
  </w:style>
  <w:style w:type="paragraph" w:styleId="Header">
    <w:name w:val="header"/>
    <w:basedOn w:val="Normal"/>
    <w:rsid w:val="00742DDC"/>
    <w:pPr>
      <w:tabs>
        <w:tab w:val="center" w:pos="4320"/>
        <w:tab w:val="right" w:pos="8640"/>
      </w:tabs>
    </w:pPr>
    <w:rPr>
      <w:rFonts w:ascii="Arial" w:hAnsi="Arial"/>
      <w:sz w:val="16"/>
    </w:rPr>
  </w:style>
  <w:style w:type="paragraph" w:styleId="Footer">
    <w:name w:val="footer"/>
    <w:basedOn w:val="Normal"/>
    <w:link w:val="FooterChar"/>
    <w:uiPriority w:val="99"/>
    <w:rsid w:val="00742DDC"/>
    <w:pPr>
      <w:tabs>
        <w:tab w:val="center" w:pos="4320"/>
        <w:tab w:val="right" w:pos="8640"/>
      </w:tabs>
    </w:pPr>
  </w:style>
  <w:style w:type="paragraph" w:styleId="Title">
    <w:name w:val="Title"/>
    <w:basedOn w:val="Normal"/>
    <w:qFormat/>
    <w:rsid w:val="00742DDC"/>
    <w:pPr>
      <w:jc w:val="center"/>
    </w:pPr>
    <w:rPr>
      <w:b/>
      <w:sz w:val="28"/>
    </w:rPr>
  </w:style>
  <w:style w:type="character" w:styleId="Hyperlink">
    <w:name w:val="Hyperlink"/>
    <w:rsid w:val="00742DDC"/>
    <w:rPr>
      <w:color w:val="0000FF"/>
      <w:u w:val="single"/>
    </w:rPr>
  </w:style>
  <w:style w:type="table" w:styleId="TableGrid">
    <w:name w:val="Table Grid"/>
    <w:basedOn w:val="TableNormal"/>
    <w:rsid w:val="00AE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6B13"/>
    <w:rPr>
      <w:rFonts w:ascii="Tahoma" w:hAnsi="Tahoma" w:cs="Tahoma"/>
      <w:sz w:val="16"/>
      <w:szCs w:val="16"/>
    </w:rPr>
  </w:style>
  <w:style w:type="character" w:styleId="CommentReference">
    <w:name w:val="annotation reference"/>
    <w:rsid w:val="00E60B1F"/>
    <w:rPr>
      <w:sz w:val="16"/>
      <w:szCs w:val="16"/>
    </w:rPr>
  </w:style>
  <w:style w:type="paragraph" w:styleId="CommentText">
    <w:name w:val="annotation text"/>
    <w:basedOn w:val="Normal"/>
    <w:link w:val="CommentTextChar"/>
    <w:rsid w:val="00E60B1F"/>
  </w:style>
  <w:style w:type="character" w:customStyle="1" w:styleId="CommentTextChar">
    <w:name w:val="Comment Text Char"/>
    <w:basedOn w:val="DefaultParagraphFont"/>
    <w:link w:val="CommentText"/>
    <w:rsid w:val="00E60B1F"/>
  </w:style>
  <w:style w:type="paragraph" w:styleId="CommentSubject">
    <w:name w:val="annotation subject"/>
    <w:basedOn w:val="CommentText"/>
    <w:next w:val="CommentText"/>
    <w:link w:val="CommentSubjectChar"/>
    <w:rsid w:val="00E60B1F"/>
    <w:rPr>
      <w:b/>
      <w:bCs/>
      <w:lang w:val="x-none" w:eastAsia="x-none"/>
    </w:rPr>
  </w:style>
  <w:style w:type="character" w:customStyle="1" w:styleId="CommentSubjectChar">
    <w:name w:val="Comment Subject Char"/>
    <w:link w:val="CommentSubject"/>
    <w:rsid w:val="00E60B1F"/>
    <w:rPr>
      <w:b/>
      <w:bCs/>
    </w:rPr>
  </w:style>
  <w:style w:type="paragraph" w:styleId="Revision">
    <w:name w:val="Revision"/>
    <w:hidden/>
    <w:uiPriority w:val="99"/>
    <w:semiHidden/>
    <w:rsid w:val="00B256CC"/>
  </w:style>
  <w:style w:type="character" w:customStyle="1" w:styleId="Heading4Char">
    <w:name w:val="Heading 4 Char"/>
    <w:link w:val="Heading4"/>
    <w:semiHidden/>
    <w:rsid w:val="00095F1D"/>
    <w:rPr>
      <w:rFonts w:ascii="Calibri" w:eastAsia="Times New Roman" w:hAnsi="Calibri" w:cs="Times New Roman"/>
      <w:b/>
      <w:bCs/>
      <w:sz w:val="28"/>
      <w:szCs w:val="28"/>
    </w:rPr>
  </w:style>
  <w:style w:type="character" w:styleId="FollowedHyperlink">
    <w:name w:val="FollowedHyperlink"/>
    <w:rsid w:val="00D3478B"/>
    <w:rPr>
      <w:color w:val="800080"/>
      <w:u w:val="single"/>
    </w:rPr>
  </w:style>
  <w:style w:type="paragraph" w:styleId="BodyText">
    <w:name w:val="Body Text"/>
    <w:basedOn w:val="Normal"/>
    <w:link w:val="BodyTextChar"/>
    <w:uiPriority w:val="99"/>
    <w:rsid w:val="00437EAB"/>
    <w:pPr>
      <w:spacing w:after="120"/>
    </w:pPr>
    <w:rPr>
      <w:sz w:val="24"/>
      <w:szCs w:val="24"/>
    </w:rPr>
  </w:style>
  <w:style w:type="character" w:customStyle="1" w:styleId="BodyTextChar">
    <w:name w:val="Body Text Char"/>
    <w:link w:val="BodyText"/>
    <w:uiPriority w:val="99"/>
    <w:rsid w:val="00437EAB"/>
    <w:rPr>
      <w:sz w:val="24"/>
      <w:szCs w:val="24"/>
    </w:rPr>
  </w:style>
  <w:style w:type="character" w:customStyle="1" w:styleId="FooterChar">
    <w:name w:val="Footer Char"/>
    <w:link w:val="Footer"/>
    <w:uiPriority w:val="99"/>
    <w:rsid w:val="00581023"/>
  </w:style>
  <w:style w:type="character" w:customStyle="1" w:styleId="UnresolvedMention1">
    <w:name w:val="Unresolved Mention1"/>
    <w:uiPriority w:val="99"/>
    <w:semiHidden/>
    <w:unhideWhenUsed/>
    <w:rsid w:val="00DA3401"/>
    <w:rPr>
      <w:color w:val="605E5C"/>
      <w:shd w:val="clear" w:color="auto" w:fill="E1DFDD"/>
    </w:rPr>
  </w:style>
  <w:style w:type="character" w:styleId="UnresolvedMention">
    <w:name w:val="Unresolved Mention"/>
    <w:basedOn w:val="DefaultParagraphFont"/>
    <w:uiPriority w:val="99"/>
    <w:semiHidden/>
    <w:unhideWhenUsed/>
    <w:rsid w:val="0025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HSRcontinuations@virginia.edu" TargetMode="External"/><Relationship Id="rId13" Type="http://schemas.openxmlformats.org/officeDocument/2006/relationships/hyperlink" Target="https://recordsmanagement.virginia.edu/records-retention/overview"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cordsmanagement.virginia.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ordsmanagement.virginia.edu/records-retention/overview" TargetMode="External"/><Relationship Id="rId5" Type="http://schemas.openxmlformats.org/officeDocument/2006/relationships/webSettings" Target="webSettings.xml"/><Relationship Id="rId15" Type="http://schemas.openxmlformats.org/officeDocument/2006/relationships/hyperlink" Target="https://redcapsurvey.healthsystem.virginia.edu/surveys/?s=EAFEDMEEFD" TargetMode="External"/><Relationship Id="rId10" Type="http://schemas.openxmlformats.org/officeDocument/2006/relationships/hyperlink" Target="mailto:researchdata@hscmail.mcc.virginia.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esearchdata@hscmail.mcc.virginia.edu" TargetMode="External"/><Relationship Id="rId14" Type="http://schemas.openxmlformats.org/officeDocument/2006/relationships/hyperlink" Target="https://recordsmanagement.virginia.edu/records-retention/overview"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irginia.edu/vpr/irb/hsr/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1CFFB-7813-4DA2-9944-6891FFBF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Links>
    <vt:vector size="60" baseType="variant">
      <vt:variant>
        <vt:i4>2818104</vt:i4>
      </vt:variant>
      <vt:variant>
        <vt:i4>165</vt:i4>
      </vt:variant>
      <vt:variant>
        <vt:i4>0</vt:i4>
      </vt:variant>
      <vt:variant>
        <vt:i4>5</vt:i4>
      </vt:variant>
      <vt:variant>
        <vt:lpwstr>https://research.virginia.edu/sites/vpr/files/2019-08/Determination_of_Human_Subjects_Research.doc</vt:lpwstr>
      </vt:variant>
      <vt:variant>
        <vt:lpwstr/>
      </vt:variant>
      <vt:variant>
        <vt:i4>4259935</vt:i4>
      </vt:variant>
      <vt:variant>
        <vt:i4>155</vt:i4>
      </vt:variant>
      <vt:variant>
        <vt:i4>0</vt:i4>
      </vt:variant>
      <vt:variant>
        <vt:i4>5</vt:i4>
      </vt:variant>
      <vt:variant>
        <vt:lpwstr>https://recordsmanagement.virginia.edu/records-retention/overview</vt:lpwstr>
      </vt:variant>
      <vt:variant>
        <vt:lpwstr/>
      </vt:variant>
      <vt:variant>
        <vt:i4>4259935</vt:i4>
      </vt:variant>
      <vt:variant>
        <vt:i4>152</vt:i4>
      </vt:variant>
      <vt:variant>
        <vt:i4>0</vt:i4>
      </vt:variant>
      <vt:variant>
        <vt:i4>5</vt:i4>
      </vt:variant>
      <vt:variant>
        <vt:lpwstr>https://recordsmanagement.virginia.edu/records-retention/overview</vt:lpwstr>
      </vt:variant>
      <vt:variant>
        <vt:lpwstr/>
      </vt:variant>
      <vt:variant>
        <vt:i4>2556010</vt:i4>
      </vt:variant>
      <vt:variant>
        <vt:i4>147</vt:i4>
      </vt:variant>
      <vt:variant>
        <vt:i4>0</vt:i4>
      </vt:variant>
      <vt:variant>
        <vt:i4>5</vt:i4>
      </vt:variant>
      <vt:variant>
        <vt:lpwstr>https://recordsmanagement.virginia.edu/</vt:lpwstr>
      </vt:variant>
      <vt:variant>
        <vt:lpwstr/>
      </vt:variant>
      <vt:variant>
        <vt:i4>4259935</vt:i4>
      </vt:variant>
      <vt:variant>
        <vt:i4>144</vt:i4>
      </vt:variant>
      <vt:variant>
        <vt:i4>0</vt:i4>
      </vt:variant>
      <vt:variant>
        <vt:i4>5</vt:i4>
      </vt:variant>
      <vt:variant>
        <vt:lpwstr>https://recordsmanagement.virginia.edu/records-retention/overview</vt:lpwstr>
      </vt:variant>
      <vt:variant>
        <vt:lpwstr/>
      </vt:variant>
      <vt:variant>
        <vt:i4>3407894</vt:i4>
      </vt:variant>
      <vt:variant>
        <vt:i4>104</vt:i4>
      </vt:variant>
      <vt:variant>
        <vt:i4>0</vt:i4>
      </vt:variant>
      <vt:variant>
        <vt:i4>5</vt:i4>
      </vt:variant>
      <vt:variant>
        <vt:lpwstr>mailto:researchdata@hscmail.mcc.virginia.edu</vt:lpwstr>
      </vt:variant>
      <vt:variant>
        <vt:lpwstr/>
      </vt:variant>
      <vt:variant>
        <vt:i4>3407894</vt:i4>
      </vt:variant>
      <vt:variant>
        <vt:i4>101</vt:i4>
      </vt:variant>
      <vt:variant>
        <vt:i4>0</vt:i4>
      </vt:variant>
      <vt:variant>
        <vt:i4>5</vt:i4>
      </vt:variant>
      <vt:variant>
        <vt:lpwstr>mailto:researchdata@hscmail.mcc.virginia.edu</vt:lpwstr>
      </vt:variant>
      <vt:variant>
        <vt:lpwstr/>
      </vt:variant>
      <vt:variant>
        <vt:i4>4259935</vt:i4>
      </vt:variant>
      <vt:variant>
        <vt:i4>3</vt:i4>
      </vt:variant>
      <vt:variant>
        <vt:i4>0</vt:i4>
      </vt:variant>
      <vt:variant>
        <vt:i4>5</vt:i4>
      </vt:variant>
      <vt:variant>
        <vt:lpwstr>https://recordsmanagement.virginia.edu/records-retention/overview</vt:lpwstr>
      </vt:variant>
      <vt:variant>
        <vt:lpwstr/>
      </vt:variant>
      <vt:variant>
        <vt:i4>2949141</vt:i4>
      </vt:variant>
      <vt:variant>
        <vt:i4>0</vt:i4>
      </vt:variant>
      <vt:variant>
        <vt:i4>0</vt:i4>
      </vt:variant>
      <vt:variant>
        <vt:i4>5</vt:i4>
      </vt:variant>
      <vt:variant>
        <vt:lpwstr>mailto:IRBHSRcontinuations@virginia.edu</vt:lpwstr>
      </vt:variant>
      <vt:variant>
        <vt:lpwstr/>
      </vt:variant>
      <vt:variant>
        <vt:i4>2687012</vt:i4>
      </vt:variant>
      <vt:variant>
        <vt:i4>9</vt:i4>
      </vt:variant>
      <vt:variant>
        <vt:i4>0</vt:i4>
      </vt:variant>
      <vt:variant>
        <vt:i4>5</vt:i4>
      </vt:variant>
      <vt:variant>
        <vt:lpwstr>http://www.virginia.edu/vpr/irb/hsr/index.html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2022-11-30T22:46:00Z</dcterms:created>
  <dcterms:modified xsi:type="dcterms:W3CDTF">2022-11-30T22:47:00Z</dcterms:modified>
</cp:coreProperties>
</file>